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ECE" w:rsidRPr="004B6BB8" w:rsidRDefault="005B6FF0" w:rsidP="00636A55">
      <w:pPr>
        <w:pStyle w:val="Verzeichnis1"/>
        <w:tabs>
          <w:tab w:val="clear" w:pos="426"/>
          <w:tab w:val="clear" w:pos="851"/>
          <w:tab w:val="clear" w:pos="9299"/>
        </w:tabs>
        <w:spacing w:before="0"/>
        <w:rPr>
          <w:rFonts w:asciiTheme="minorHAnsi" w:hAnsiTheme="minorHAnsi"/>
          <w:lang w:val="fr-CH"/>
        </w:rPr>
      </w:pPr>
      <w:r>
        <w:rPr>
          <w:rFonts w:asciiTheme="minorHAnsi" w:hAnsiTheme="minorHAnsi"/>
          <w:lang w:val="fr-CH"/>
        </w:rPr>
        <w:t xml:space="preserve"> </w:t>
      </w:r>
      <w:bookmarkStart w:id="0" w:name="_GoBack"/>
      <w:bookmarkEnd w:id="0"/>
    </w:p>
    <w:p w:rsidR="008C7ECE" w:rsidRPr="004B6BB8" w:rsidRDefault="008C7ECE" w:rsidP="00636A55">
      <w:pPr>
        <w:tabs>
          <w:tab w:val="clear" w:pos="426"/>
          <w:tab w:val="clear" w:pos="851"/>
          <w:tab w:val="clear" w:pos="1276"/>
          <w:tab w:val="clear" w:pos="5216"/>
          <w:tab w:val="clear" w:pos="7938"/>
          <w:tab w:val="clear" w:pos="9299"/>
        </w:tabs>
        <w:jc w:val="center"/>
        <w:rPr>
          <w:rFonts w:asciiTheme="minorHAnsi" w:hAnsiTheme="minorHAnsi"/>
          <w:lang w:val="fr-CH"/>
        </w:rPr>
      </w:pPr>
    </w:p>
    <w:p w:rsidR="004A64B1" w:rsidRPr="004B6BB8" w:rsidRDefault="004A64B1" w:rsidP="00636A55">
      <w:pPr>
        <w:tabs>
          <w:tab w:val="clear" w:pos="426"/>
          <w:tab w:val="clear" w:pos="851"/>
          <w:tab w:val="clear" w:pos="1276"/>
          <w:tab w:val="clear" w:pos="5216"/>
          <w:tab w:val="clear" w:pos="7938"/>
          <w:tab w:val="clear" w:pos="9299"/>
        </w:tabs>
        <w:jc w:val="center"/>
        <w:rPr>
          <w:rFonts w:asciiTheme="minorHAnsi" w:hAnsiTheme="minorHAnsi"/>
          <w:lang w:val="fr-CH"/>
        </w:rPr>
      </w:pPr>
    </w:p>
    <w:p w:rsidR="00AA05E1" w:rsidRPr="004B6BB8" w:rsidRDefault="008C7ECE"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b/>
          <w:sz w:val="28"/>
          <w:lang w:val="fr-CH"/>
        </w:rPr>
      </w:pPr>
      <w:r w:rsidRPr="004B6BB8">
        <w:rPr>
          <w:rFonts w:asciiTheme="minorHAnsi" w:hAnsiTheme="minorHAnsi"/>
          <w:b/>
          <w:sz w:val="28"/>
          <w:lang w:val="fr-CH"/>
        </w:rPr>
        <w:t xml:space="preserve">Contrat pour la maintenance de matériel et l'entretien de logiciels </w:t>
      </w:r>
    </w:p>
    <w:p w:rsidR="008C7ECE" w:rsidRPr="004B6BB8" w:rsidRDefault="00AA05E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szCs w:val="22"/>
          <w:lang w:val="fr-CH"/>
        </w:rPr>
      </w:pPr>
      <w:r w:rsidRPr="004B6BB8">
        <w:rPr>
          <w:rFonts w:asciiTheme="minorHAnsi" w:hAnsiTheme="minorHAnsi"/>
          <w:lang w:val="fr-CH"/>
        </w:rPr>
        <w:t>(incl. prestations d'assistance)</w:t>
      </w:r>
    </w:p>
    <w:p w:rsidR="00DF7101" w:rsidRPr="004B6BB8" w:rsidRDefault="00DF710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lang w:val="fr-CH"/>
        </w:rPr>
      </w:pPr>
    </w:p>
    <w:p w:rsidR="008C7ECE" w:rsidRPr="004B6BB8" w:rsidRDefault="008C7ECE" w:rsidP="00636A55">
      <w:pPr>
        <w:tabs>
          <w:tab w:val="clear" w:pos="426"/>
          <w:tab w:val="clear" w:pos="851"/>
          <w:tab w:val="clear" w:pos="1276"/>
          <w:tab w:val="clear" w:pos="5216"/>
          <w:tab w:val="clear" w:pos="7938"/>
          <w:tab w:val="clear" w:pos="9299"/>
        </w:tabs>
        <w:spacing w:line="300" w:lineRule="atLeast"/>
        <w:rPr>
          <w:rFonts w:asciiTheme="minorHAnsi" w:hAnsiTheme="minorHAnsi"/>
          <w:lang w:val="fr-CH"/>
        </w:rPr>
      </w:pPr>
      <w:r w:rsidRPr="004B6BB8">
        <w:rPr>
          <w:rFonts w:asciiTheme="minorHAnsi" w:hAnsiTheme="minorHAnsi"/>
          <w:lang w:val="fr-CH"/>
        </w:rPr>
        <w:t>Entre :</w:t>
      </w:r>
    </w:p>
    <w:p w:rsidR="004A64B1" w:rsidRPr="004B6BB8" w:rsidRDefault="004A64B1" w:rsidP="00636A55">
      <w:pPr>
        <w:tabs>
          <w:tab w:val="clear" w:pos="426"/>
          <w:tab w:val="clear" w:pos="851"/>
          <w:tab w:val="clear" w:pos="1276"/>
          <w:tab w:val="clear" w:pos="5216"/>
          <w:tab w:val="clear" w:pos="7938"/>
          <w:tab w:val="clear" w:pos="9299"/>
        </w:tabs>
        <w:spacing w:line="300" w:lineRule="atLeast"/>
        <w:rPr>
          <w:rFonts w:asciiTheme="minorHAnsi" w:hAnsiTheme="minorHAnsi"/>
          <w:lang w:val="fr-CH"/>
        </w:rPr>
      </w:pPr>
    </w:p>
    <w:p w:rsidR="008C7ECE" w:rsidRPr="004B6BB8" w:rsidRDefault="00AA05E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lang w:val="fr-CH"/>
        </w:rPr>
      </w:pPr>
      <w:r w:rsidRPr="004B6BB8">
        <w:rPr>
          <w:rFonts w:asciiTheme="minorHAnsi" w:hAnsiTheme="minorHAnsi"/>
          <w:highlight w:val="yellow"/>
          <w:lang w:val="fr-CH"/>
        </w:rPr>
        <w:t>[…]</w:t>
      </w:r>
    </w:p>
    <w:p w:rsidR="004A64B1" w:rsidRPr="004B6BB8" w:rsidRDefault="004A64B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lang w:val="fr-CH"/>
        </w:rPr>
      </w:pPr>
    </w:p>
    <w:p w:rsidR="008C7ECE" w:rsidRPr="004B6BB8" w:rsidRDefault="008C7ECE" w:rsidP="00636A55">
      <w:pPr>
        <w:tabs>
          <w:tab w:val="clear" w:pos="426"/>
          <w:tab w:val="clear" w:pos="851"/>
          <w:tab w:val="clear" w:pos="1276"/>
          <w:tab w:val="clear" w:pos="5216"/>
          <w:tab w:val="clear" w:pos="7938"/>
          <w:tab w:val="clear" w:pos="9299"/>
        </w:tabs>
        <w:spacing w:line="300" w:lineRule="atLeast"/>
        <w:jc w:val="right"/>
        <w:rPr>
          <w:rFonts w:asciiTheme="minorHAnsi" w:hAnsiTheme="minorHAnsi"/>
          <w:lang w:val="fr-CH"/>
        </w:rPr>
      </w:pPr>
      <w:r w:rsidRPr="004B6BB8">
        <w:rPr>
          <w:b/>
          <w:lang w:val="fr-CH"/>
        </w:rPr>
        <w:t>en tant que bénéficiaire des prestations</w:t>
      </w:r>
      <w:r w:rsidRPr="004B6BB8">
        <w:rPr>
          <w:lang w:val="fr-CH"/>
        </w:rPr>
        <w:t xml:space="preserve"> (= acheteur)</w:t>
      </w:r>
    </w:p>
    <w:p w:rsidR="004A64B1" w:rsidRPr="004B6BB8" w:rsidRDefault="004A64B1" w:rsidP="00636A55">
      <w:pPr>
        <w:tabs>
          <w:tab w:val="clear" w:pos="426"/>
          <w:tab w:val="clear" w:pos="851"/>
          <w:tab w:val="clear" w:pos="1276"/>
          <w:tab w:val="clear" w:pos="5216"/>
          <w:tab w:val="clear" w:pos="7938"/>
          <w:tab w:val="clear" w:pos="9299"/>
        </w:tabs>
        <w:spacing w:line="300" w:lineRule="atLeast"/>
        <w:rPr>
          <w:rFonts w:asciiTheme="minorHAnsi" w:hAnsiTheme="minorHAnsi"/>
          <w:lang w:val="fr-CH"/>
        </w:rPr>
      </w:pPr>
    </w:p>
    <w:p w:rsidR="008C7ECE" w:rsidRPr="004B6BB8" w:rsidRDefault="008C7ECE" w:rsidP="00636A55">
      <w:pPr>
        <w:tabs>
          <w:tab w:val="clear" w:pos="426"/>
          <w:tab w:val="clear" w:pos="851"/>
          <w:tab w:val="clear" w:pos="1276"/>
          <w:tab w:val="clear" w:pos="5216"/>
          <w:tab w:val="clear" w:pos="7938"/>
          <w:tab w:val="clear" w:pos="9299"/>
        </w:tabs>
        <w:spacing w:line="300" w:lineRule="atLeast"/>
        <w:rPr>
          <w:rFonts w:asciiTheme="minorHAnsi" w:hAnsiTheme="minorHAnsi"/>
          <w:lang w:val="fr-CH"/>
        </w:rPr>
      </w:pPr>
      <w:r w:rsidRPr="004B6BB8">
        <w:rPr>
          <w:rFonts w:asciiTheme="minorHAnsi" w:hAnsiTheme="minorHAnsi"/>
          <w:lang w:val="fr-CH"/>
        </w:rPr>
        <w:t xml:space="preserve">et </w:t>
      </w:r>
    </w:p>
    <w:p w:rsidR="004A64B1" w:rsidRPr="004B6BB8" w:rsidRDefault="004A64B1" w:rsidP="00636A55">
      <w:pPr>
        <w:tabs>
          <w:tab w:val="clear" w:pos="426"/>
          <w:tab w:val="clear" w:pos="851"/>
          <w:tab w:val="clear" w:pos="1276"/>
          <w:tab w:val="clear" w:pos="5216"/>
          <w:tab w:val="clear" w:pos="7938"/>
          <w:tab w:val="clear" w:pos="9299"/>
        </w:tabs>
        <w:spacing w:line="300" w:lineRule="atLeast"/>
        <w:rPr>
          <w:rFonts w:asciiTheme="minorHAnsi" w:hAnsiTheme="minorHAnsi"/>
          <w:lang w:val="fr-CH"/>
        </w:rPr>
      </w:pPr>
    </w:p>
    <w:p w:rsidR="008C7ECE" w:rsidRPr="004B6BB8" w:rsidRDefault="00AA05E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lang w:val="fr-CH"/>
        </w:rPr>
      </w:pPr>
      <w:r w:rsidRPr="004B6BB8">
        <w:rPr>
          <w:rFonts w:asciiTheme="minorHAnsi" w:hAnsiTheme="minorHAnsi"/>
          <w:highlight w:val="yellow"/>
          <w:lang w:val="fr-CH"/>
        </w:rPr>
        <w:t>[…]</w:t>
      </w:r>
    </w:p>
    <w:p w:rsidR="008C7ECE" w:rsidRPr="004B6BB8" w:rsidRDefault="008C7ECE"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lang w:val="fr-CH"/>
        </w:rPr>
      </w:pPr>
    </w:p>
    <w:p w:rsidR="008C7ECE" w:rsidRPr="004B6BB8" w:rsidRDefault="008C7ECE" w:rsidP="00636A55">
      <w:pPr>
        <w:tabs>
          <w:tab w:val="clear" w:pos="426"/>
          <w:tab w:val="clear" w:pos="851"/>
          <w:tab w:val="clear" w:pos="1276"/>
          <w:tab w:val="clear" w:pos="5216"/>
          <w:tab w:val="clear" w:pos="7938"/>
          <w:tab w:val="clear" w:pos="9299"/>
        </w:tabs>
        <w:spacing w:line="300" w:lineRule="atLeast"/>
        <w:jc w:val="right"/>
        <w:rPr>
          <w:rFonts w:asciiTheme="minorHAnsi" w:hAnsiTheme="minorHAnsi"/>
          <w:lang w:val="fr-CH"/>
        </w:rPr>
      </w:pPr>
      <w:r w:rsidRPr="004B6BB8">
        <w:rPr>
          <w:rFonts w:asciiTheme="minorHAnsi" w:hAnsiTheme="minorHAnsi"/>
          <w:b/>
          <w:lang w:val="fr-CH"/>
        </w:rPr>
        <w:t xml:space="preserve">en tant que fournisseur des prestations </w:t>
      </w:r>
      <w:r w:rsidRPr="004B6BB8">
        <w:rPr>
          <w:rFonts w:asciiTheme="minorHAnsi" w:hAnsiTheme="minorHAnsi"/>
          <w:lang w:val="fr-CH"/>
        </w:rPr>
        <w:t>(= fournisseur)</w:t>
      </w:r>
    </w:p>
    <w:p w:rsidR="00B02596" w:rsidRPr="004B6BB8" w:rsidRDefault="00B02596" w:rsidP="00636A55">
      <w:pPr>
        <w:tabs>
          <w:tab w:val="clear" w:pos="426"/>
          <w:tab w:val="clear" w:pos="851"/>
          <w:tab w:val="clear" w:pos="1276"/>
          <w:tab w:val="clear" w:pos="5216"/>
          <w:tab w:val="clear" w:pos="7938"/>
          <w:tab w:val="clear" w:pos="9299"/>
        </w:tabs>
        <w:spacing w:line="300" w:lineRule="atLeast"/>
        <w:jc w:val="right"/>
        <w:rPr>
          <w:rFonts w:asciiTheme="minorHAnsi" w:hAnsiTheme="minorHAnsi"/>
          <w:lang w:val="fr-CH"/>
        </w:rPr>
      </w:pPr>
    </w:p>
    <w:p w:rsidR="00B02596" w:rsidRPr="004B6BB8" w:rsidRDefault="00342D99" w:rsidP="00B02596">
      <w:pPr>
        <w:tabs>
          <w:tab w:val="clear" w:pos="426"/>
          <w:tab w:val="clear" w:pos="851"/>
          <w:tab w:val="clear" w:pos="1276"/>
          <w:tab w:val="clear" w:pos="5216"/>
          <w:tab w:val="clear" w:pos="7938"/>
          <w:tab w:val="clear" w:pos="9299"/>
        </w:tabs>
        <w:spacing w:line="300" w:lineRule="atLeast"/>
        <w:rPr>
          <w:rFonts w:asciiTheme="minorHAnsi" w:hAnsiTheme="minorHAnsi"/>
          <w:lang w:val="fr-CH"/>
        </w:rPr>
      </w:pPr>
      <w:r w:rsidRPr="004B6BB8">
        <w:rPr>
          <w:rFonts w:asciiTheme="minorHAnsi" w:hAnsiTheme="minorHAnsi"/>
          <w:lang w:val="fr-CH"/>
        </w:rPr>
        <w:t>concernant :</w:t>
      </w:r>
    </w:p>
    <w:p w:rsidR="00342D99" w:rsidRPr="004B6BB8" w:rsidRDefault="00342D99" w:rsidP="00B02596">
      <w:pPr>
        <w:tabs>
          <w:tab w:val="clear" w:pos="426"/>
          <w:tab w:val="clear" w:pos="851"/>
          <w:tab w:val="clear" w:pos="1276"/>
          <w:tab w:val="clear" w:pos="5216"/>
          <w:tab w:val="clear" w:pos="7938"/>
          <w:tab w:val="clear" w:pos="9299"/>
        </w:tabs>
        <w:spacing w:line="300" w:lineRule="atLeast"/>
        <w:rPr>
          <w:rFonts w:asciiTheme="minorHAnsi" w:hAnsiTheme="minorHAnsi"/>
          <w:lang w:val="fr-CH"/>
        </w:rPr>
      </w:pPr>
    </w:p>
    <w:p w:rsidR="00342D99" w:rsidRPr="004B6BB8" w:rsidRDefault="00342D99" w:rsidP="00342D99">
      <w:pPr>
        <w:tabs>
          <w:tab w:val="clear" w:pos="426"/>
          <w:tab w:val="clear" w:pos="851"/>
          <w:tab w:val="clear" w:pos="1276"/>
          <w:tab w:val="clear" w:pos="5216"/>
          <w:tab w:val="clear" w:pos="7938"/>
          <w:tab w:val="clear" w:pos="9299"/>
        </w:tabs>
        <w:spacing w:line="300" w:lineRule="atLeast"/>
        <w:jc w:val="center"/>
        <w:rPr>
          <w:rFonts w:asciiTheme="minorHAnsi" w:hAnsiTheme="minorHAnsi"/>
          <w:lang w:val="fr-CH"/>
        </w:rPr>
      </w:pPr>
      <w:r w:rsidRPr="004B6BB8">
        <w:rPr>
          <w:rFonts w:asciiTheme="minorHAnsi" w:hAnsiTheme="minorHAnsi"/>
          <w:highlight w:val="yellow"/>
          <w:lang w:val="fr-CH"/>
        </w:rPr>
        <w:t>[…</w:t>
      </w:r>
      <w:r w:rsidRPr="004B6BB8">
        <w:rPr>
          <w:rFonts w:asciiTheme="minorHAnsi" w:hAnsiTheme="minorHAnsi"/>
          <w:i/>
          <w:highlight w:val="yellow"/>
          <w:lang w:val="fr-CH"/>
        </w:rPr>
        <w:t>Insérer le titre</w:t>
      </w:r>
      <w:r w:rsidRPr="004B6BB8">
        <w:rPr>
          <w:rFonts w:asciiTheme="minorHAnsi" w:hAnsiTheme="minorHAnsi"/>
          <w:highlight w:val="yellow"/>
          <w:lang w:val="fr-CH"/>
        </w:rPr>
        <w:t>…</w:t>
      </w:r>
      <w:r w:rsidRPr="004B6BB8">
        <w:rPr>
          <w:rFonts w:asciiTheme="minorHAnsi" w:hAnsiTheme="minorHAnsi"/>
          <w:lang w:val="fr-CH"/>
        </w:rPr>
        <w:t>]</w:t>
      </w:r>
    </w:p>
    <w:p w:rsidR="000B0977" w:rsidRPr="004B6BB8" w:rsidRDefault="000B0977" w:rsidP="00342D99">
      <w:pPr>
        <w:tabs>
          <w:tab w:val="clear" w:pos="426"/>
          <w:tab w:val="clear" w:pos="851"/>
          <w:tab w:val="clear" w:pos="1276"/>
          <w:tab w:val="clear" w:pos="5216"/>
          <w:tab w:val="clear" w:pos="7938"/>
          <w:tab w:val="clear" w:pos="9299"/>
        </w:tabs>
        <w:spacing w:line="300" w:lineRule="atLeast"/>
        <w:jc w:val="center"/>
        <w:rPr>
          <w:rFonts w:asciiTheme="minorHAnsi" w:hAnsiTheme="minorHAnsi"/>
          <w:lang w:val="fr-CH"/>
        </w:rPr>
      </w:pPr>
    </w:p>
    <w:p w:rsidR="004A64B1" w:rsidRPr="004B6BB8" w:rsidRDefault="004A64B1" w:rsidP="003E1951">
      <w:pPr>
        <w:pBdr>
          <w:bottom w:val="single" w:sz="4" w:space="1" w:color="auto"/>
        </w:pBdr>
        <w:tabs>
          <w:tab w:val="clear" w:pos="426"/>
          <w:tab w:val="clear" w:pos="851"/>
          <w:tab w:val="clear" w:pos="1276"/>
          <w:tab w:val="clear" w:pos="5216"/>
          <w:tab w:val="clear" w:pos="7938"/>
          <w:tab w:val="clear" w:pos="9299"/>
        </w:tabs>
        <w:spacing w:line="300" w:lineRule="atLeast"/>
        <w:ind w:left="426" w:hanging="426"/>
        <w:rPr>
          <w:rFonts w:asciiTheme="minorHAnsi" w:hAnsiTheme="minorHAnsi"/>
          <w:b/>
          <w:lang w:val="fr-CH"/>
        </w:rPr>
      </w:pPr>
    </w:p>
    <w:p w:rsidR="003E1951" w:rsidRPr="004B6BB8" w:rsidRDefault="003E1951"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lang w:val="fr-CH"/>
        </w:rPr>
      </w:pPr>
    </w:p>
    <w:p w:rsidR="004A64B1" w:rsidRPr="004B6BB8" w:rsidRDefault="004A64B1"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lang w:val="fr-CH"/>
        </w:rPr>
      </w:pPr>
    </w:p>
    <w:p w:rsidR="004A64B1" w:rsidRPr="004B6BB8" w:rsidRDefault="004A64B1"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b/>
          <w:lang w:val="fr-CH"/>
        </w:rPr>
      </w:pPr>
      <w:r w:rsidRPr="004B6BB8">
        <w:rPr>
          <w:rFonts w:asciiTheme="minorHAnsi" w:hAnsiTheme="minorHAnsi"/>
          <w:b/>
          <w:lang w:val="fr-CH"/>
        </w:rPr>
        <w:t>Table des matières :</w:t>
      </w:r>
    </w:p>
    <w:p w:rsidR="004A64B1" w:rsidRPr="004B6BB8" w:rsidRDefault="004A64B1"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b/>
          <w:lang w:val="fr-CH"/>
        </w:rPr>
      </w:pPr>
    </w:p>
    <w:p w:rsidR="004B6BB8" w:rsidRPr="004B6BB8" w:rsidRDefault="004A64B1">
      <w:pPr>
        <w:pStyle w:val="Verzeichnis1"/>
        <w:rPr>
          <w:rFonts w:asciiTheme="minorHAnsi" w:eastAsiaTheme="minorEastAsia" w:hAnsiTheme="minorHAnsi" w:cstheme="minorBidi"/>
          <w:noProof/>
          <w:szCs w:val="22"/>
          <w:lang w:val="fr-CH" w:eastAsia="de-CH" w:bidi="ar-SA"/>
        </w:rPr>
      </w:pPr>
      <w:r w:rsidRPr="004B6BB8">
        <w:rPr>
          <w:rFonts w:asciiTheme="minorHAnsi" w:hAnsiTheme="minorHAnsi"/>
          <w:lang w:val="fr-CH"/>
        </w:rPr>
        <w:fldChar w:fldCharType="begin"/>
      </w:r>
      <w:r w:rsidRPr="004B6BB8">
        <w:rPr>
          <w:rFonts w:asciiTheme="minorHAnsi" w:hAnsiTheme="minorHAnsi"/>
          <w:lang w:val="fr-CH"/>
        </w:rPr>
        <w:instrText xml:space="preserve"> TOC \o "1-2" \h \z \u </w:instrText>
      </w:r>
      <w:r w:rsidRPr="004B6BB8">
        <w:rPr>
          <w:rFonts w:asciiTheme="minorHAnsi" w:hAnsiTheme="minorHAnsi"/>
          <w:lang w:val="fr-CH"/>
        </w:rPr>
        <w:fldChar w:fldCharType="separate"/>
      </w:r>
      <w:hyperlink w:anchor="_Toc472368434" w:history="1">
        <w:r w:rsidR="004B6BB8" w:rsidRPr="004B6BB8">
          <w:rPr>
            <w:rStyle w:val="Hyperlink"/>
            <w:noProof/>
            <w:lang w:val="fr-CH"/>
          </w:rPr>
          <w:t xml:space="preserve">1. </w:t>
        </w:r>
        <w:r w:rsidR="004B6BB8" w:rsidRPr="004B6BB8">
          <w:rPr>
            <w:rFonts w:asciiTheme="minorHAnsi" w:eastAsiaTheme="minorEastAsia" w:hAnsiTheme="minorHAnsi" w:cstheme="minorBidi"/>
            <w:noProof/>
            <w:szCs w:val="22"/>
            <w:lang w:val="fr-CH" w:eastAsia="de-CH" w:bidi="ar-SA"/>
          </w:rPr>
          <w:tab/>
        </w:r>
        <w:r w:rsidR="004B6BB8" w:rsidRPr="004B6BB8">
          <w:rPr>
            <w:rStyle w:val="Hyperlink"/>
            <w:noProof/>
            <w:lang w:val="fr-CH"/>
          </w:rPr>
          <w:t>Objet du contrat</w:t>
        </w:r>
        <w:r w:rsidR="004B6BB8" w:rsidRPr="004B6BB8">
          <w:rPr>
            <w:noProof/>
            <w:webHidden/>
            <w:lang w:val="fr-CH"/>
          </w:rPr>
          <w:tab/>
        </w:r>
        <w:r w:rsidR="004B6BB8" w:rsidRPr="004B6BB8">
          <w:rPr>
            <w:noProof/>
            <w:webHidden/>
            <w:lang w:val="fr-CH"/>
          </w:rPr>
          <w:fldChar w:fldCharType="begin"/>
        </w:r>
        <w:r w:rsidR="004B6BB8" w:rsidRPr="004B6BB8">
          <w:rPr>
            <w:noProof/>
            <w:webHidden/>
            <w:lang w:val="fr-CH"/>
          </w:rPr>
          <w:instrText xml:space="preserve"> PAGEREF _Toc472368434 \h </w:instrText>
        </w:r>
        <w:r w:rsidR="004B6BB8" w:rsidRPr="004B6BB8">
          <w:rPr>
            <w:noProof/>
            <w:webHidden/>
            <w:lang w:val="fr-CH"/>
          </w:rPr>
        </w:r>
        <w:r w:rsidR="004B6BB8" w:rsidRPr="004B6BB8">
          <w:rPr>
            <w:noProof/>
            <w:webHidden/>
            <w:lang w:val="fr-CH"/>
          </w:rPr>
          <w:fldChar w:fldCharType="separate"/>
        </w:r>
        <w:r w:rsidR="004B6BB8" w:rsidRPr="004B6BB8">
          <w:rPr>
            <w:noProof/>
            <w:webHidden/>
            <w:lang w:val="fr-CH"/>
          </w:rPr>
          <w:t>2</w:t>
        </w:r>
        <w:r w:rsidR="004B6BB8" w:rsidRPr="004B6BB8">
          <w:rPr>
            <w:noProof/>
            <w:webHidden/>
            <w:lang w:val="fr-CH"/>
          </w:rPr>
          <w:fldChar w:fldCharType="end"/>
        </w:r>
      </w:hyperlink>
    </w:p>
    <w:p w:rsidR="004B6BB8" w:rsidRPr="004B6BB8" w:rsidRDefault="00CB7B7A">
      <w:pPr>
        <w:pStyle w:val="Verzeichnis1"/>
        <w:rPr>
          <w:rFonts w:asciiTheme="minorHAnsi" w:eastAsiaTheme="minorEastAsia" w:hAnsiTheme="minorHAnsi" w:cstheme="minorBidi"/>
          <w:noProof/>
          <w:szCs w:val="22"/>
          <w:lang w:val="fr-CH" w:eastAsia="de-CH" w:bidi="ar-SA"/>
        </w:rPr>
      </w:pPr>
      <w:hyperlink w:anchor="_Toc472368435" w:history="1">
        <w:r w:rsidR="004B6BB8" w:rsidRPr="004B6BB8">
          <w:rPr>
            <w:rStyle w:val="Hyperlink"/>
            <w:noProof/>
            <w:lang w:val="fr-CH"/>
          </w:rPr>
          <w:t xml:space="preserve">2. </w:t>
        </w:r>
        <w:r w:rsidR="004B6BB8" w:rsidRPr="004B6BB8">
          <w:rPr>
            <w:rFonts w:asciiTheme="minorHAnsi" w:eastAsiaTheme="minorEastAsia" w:hAnsiTheme="minorHAnsi" w:cstheme="minorBidi"/>
            <w:noProof/>
            <w:szCs w:val="22"/>
            <w:lang w:val="fr-CH" w:eastAsia="de-CH" w:bidi="ar-SA"/>
          </w:rPr>
          <w:tab/>
        </w:r>
        <w:r w:rsidR="004B6BB8" w:rsidRPr="004B6BB8">
          <w:rPr>
            <w:rStyle w:val="Hyperlink"/>
            <w:noProof/>
            <w:lang w:val="fr-CH"/>
          </w:rPr>
          <w:t>Éléments composant le contrat</w:t>
        </w:r>
        <w:r w:rsidR="004B6BB8" w:rsidRPr="004B6BB8">
          <w:rPr>
            <w:noProof/>
            <w:webHidden/>
            <w:lang w:val="fr-CH"/>
          </w:rPr>
          <w:tab/>
        </w:r>
        <w:r w:rsidR="004B6BB8" w:rsidRPr="004B6BB8">
          <w:rPr>
            <w:noProof/>
            <w:webHidden/>
            <w:lang w:val="fr-CH"/>
          </w:rPr>
          <w:fldChar w:fldCharType="begin"/>
        </w:r>
        <w:r w:rsidR="004B6BB8" w:rsidRPr="004B6BB8">
          <w:rPr>
            <w:noProof/>
            <w:webHidden/>
            <w:lang w:val="fr-CH"/>
          </w:rPr>
          <w:instrText xml:space="preserve"> PAGEREF _Toc472368435 \h </w:instrText>
        </w:r>
        <w:r w:rsidR="004B6BB8" w:rsidRPr="004B6BB8">
          <w:rPr>
            <w:noProof/>
            <w:webHidden/>
            <w:lang w:val="fr-CH"/>
          </w:rPr>
        </w:r>
        <w:r w:rsidR="004B6BB8" w:rsidRPr="004B6BB8">
          <w:rPr>
            <w:noProof/>
            <w:webHidden/>
            <w:lang w:val="fr-CH"/>
          </w:rPr>
          <w:fldChar w:fldCharType="separate"/>
        </w:r>
        <w:r w:rsidR="004B6BB8" w:rsidRPr="004B6BB8">
          <w:rPr>
            <w:noProof/>
            <w:webHidden/>
            <w:lang w:val="fr-CH"/>
          </w:rPr>
          <w:t>2</w:t>
        </w:r>
        <w:r w:rsidR="004B6BB8" w:rsidRPr="004B6BB8">
          <w:rPr>
            <w:noProof/>
            <w:webHidden/>
            <w:lang w:val="fr-CH"/>
          </w:rPr>
          <w:fldChar w:fldCharType="end"/>
        </w:r>
      </w:hyperlink>
    </w:p>
    <w:p w:rsidR="004B6BB8" w:rsidRPr="004B6BB8" w:rsidRDefault="00CB7B7A">
      <w:pPr>
        <w:pStyle w:val="Verzeichnis1"/>
        <w:rPr>
          <w:rFonts w:asciiTheme="minorHAnsi" w:eastAsiaTheme="minorEastAsia" w:hAnsiTheme="minorHAnsi" w:cstheme="minorBidi"/>
          <w:noProof/>
          <w:szCs w:val="22"/>
          <w:lang w:val="fr-CH" w:eastAsia="de-CH" w:bidi="ar-SA"/>
        </w:rPr>
      </w:pPr>
      <w:hyperlink w:anchor="_Toc472368436" w:history="1">
        <w:r w:rsidR="004B6BB8" w:rsidRPr="004B6BB8">
          <w:rPr>
            <w:rStyle w:val="Hyperlink"/>
            <w:noProof/>
            <w:lang w:val="fr-CH"/>
          </w:rPr>
          <w:t xml:space="preserve">3. </w:t>
        </w:r>
        <w:r w:rsidR="004B6BB8" w:rsidRPr="004B6BB8">
          <w:rPr>
            <w:rFonts w:asciiTheme="minorHAnsi" w:eastAsiaTheme="minorEastAsia" w:hAnsiTheme="minorHAnsi" w:cstheme="minorBidi"/>
            <w:noProof/>
            <w:szCs w:val="22"/>
            <w:lang w:val="fr-CH" w:eastAsia="de-CH" w:bidi="ar-SA"/>
          </w:rPr>
          <w:tab/>
        </w:r>
        <w:r w:rsidR="004B6BB8" w:rsidRPr="004B6BB8">
          <w:rPr>
            <w:rStyle w:val="Hyperlink"/>
            <w:noProof/>
            <w:lang w:val="fr-CH"/>
          </w:rPr>
          <w:t>Annexes</w:t>
        </w:r>
        <w:r w:rsidR="004B6BB8" w:rsidRPr="004B6BB8">
          <w:rPr>
            <w:noProof/>
            <w:webHidden/>
            <w:lang w:val="fr-CH"/>
          </w:rPr>
          <w:tab/>
        </w:r>
        <w:r w:rsidR="004B6BB8" w:rsidRPr="004B6BB8">
          <w:rPr>
            <w:noProof/>
            <w:webHidden/>
            <w:lang w:val="fr-CH"/>
          </w:rPr>
          <w:fldChar w:fldCharType="begin"/>
        </w:r>
        <w:r w:rsidR="004B6BB8" w:rsidRPr="004B6BB8">
          <w:rPr>
            <w:noProof/>
            <w:webHidden/>
            <w:lang w:val="fr-CH"/>
          </w:rPr>
          <w:instrText xml:space="preserve"> PAGEREF _Toc472368436 \h </w:instrText>
        </w:r>
        <w:r w:rsidR="004B6BB8" w:rsidRPr="004B6BB8">
          <w:rPr>
            <w:noProof/>
            <w:webHidden/>
            <w:lang w:val="fr-CH"/>
          </w:rPr>
        </w:r>
        <w:r w:rsidR="004B6BB8" w:rsidRPr="004B6BB8">
          <w:rPr>
            <w:noProof/>
            <w:webHidden/>
            <w:lang w:val="fr-CH"/>
          </w:rPr>
          <w:fldChar w:fldCharType="separate"/>
        </w:r>
        <w:r w:rsidR="004B6BB8" w:rsidRPr="004B6BB8">
          <w:rPr>
            <w:noProof/>
            <w:webHidden/>
            <w:lang w:val="fr-CH"/>
          </w:rPr>
          <w:t>3</w:t>
        </w:r>
        <w:r w:rsidR="004B6BB8" w:rsidRPr="004B6BB8">
          <w:rPr>
            <w:noProof/>
            <w:webHidden/>
            <w:lang w:val="fr-CH"/>
          </w:rPr>
          <w:fldChar w:fldCharType="end"/>
        </w:r>
      </w:hyperlink>
    </w:p>
    <w:p w:rsidR="004B6BB8" w:rsidRPr="004B6BB8" w:rsidRDefault="00CB7B7A">
      <w:pPr>
        <w:pStyle w:val="Verzeichnis1"/>
        <w:rPr>
          <w:rFonts w:asciiTheme="minorHAnsi" w:eastAsiaTheme="minorEastAsia" w:hAnsiTheme="minorHAnsi" w:cstheme="minorBidi"/>
          <w:noProof/>
          <w:szCs w:val="22"/>
          <w:lang w:val="fr-CH" w:eastAsia="de-CH" w:bidi="ar-SA"/>
        </w:rPr>
      </w:pPr>
      <w:hyperlink w:anchor="_Toc472368437" w:history="1">
        <w:r w:rsidR="004B6BB8" w:rsidRPr="004B6BB8">
          <w:rPr>
            <w:rStyle w:val="Hyperlink"/>
            <w:noProof/>
            <w:lang w:val="fr-CH"/>
          </w:rPr>
          <w:t>4.</w:t>
        </w:r>
        <w:r w:rsidR="004B6BB8" w:rsidRPr="004B6BB8">
          <w:rPr>
            <w:rFonts w:asciiTheme="minorHAnsi" w:eastAsiaTheme="minorEastAsia" w:hAnsiTheme="minorHAnsi" w:cstheme="minorBidi"/>
            <w:noProof/>
            <w:szCs w:val="22"/>
            <w:lang w:val="fr-CH" w:eastAsia="de-CH" w:bidi="ar-SA"/>
          </w:rPr>
          <w:tab/>
        </w:r>
        <w:r w:rsidR="004B6BB8" w:rsidRPr="004B6BB8">
          <w:rPr>
            <w:rStyle w:val="Hyperlink"/>
            <w:noProof/>
            <w:lang w:val="fr-CH"/>
          </w:rPr>
          <w:t>Instructions</w:t>
        </w:r>
        <w:r w:rsidR="004B6BB8" w:rsidRPr="004B6BB8">
          <w:rPr>
            <w:noProof/>
            <w:webHidden/>
            <w:lang w:val="fr-CH"/>
          </w:rPr>
          <w:tab/>
        </w:r>
        <w:r w:rsidR="004B6BB8" w:rsidRPr="004B6BB8">
          <w:rPr>
            <w:noProof/>
            <w:webHidden/>
            <w:lang w:val="fr-CH"/>
          </w:rPr>
          <w:fldChar w:fldCharType="begin"/>
        </w:r>
        <w:r w:rsidR="004B6BB8" w:rsidRPr="004B6BB8">
          <w:rPr>
            <w:noProof/>
            <w:webHidden/>
            <w:lang w:val="fr-CH"/>
          </w:rPr>
          <w:instrText xml:space="preserve"> PAGEREF _Toc472368437 \h </w:instrText>
        </w:r>
        <w:r w:rsidR="004B6BB8" w:rsidRPr="004B6BB8">
          <w:rPr>
            <w:noProof/>
            <w:webHidden/>
            <w:lang w:val="fr-CH"/>
          </w:rPr>
        </w:r>
        <w:r w:rsidR="004B6BB8" w:rsidRPr="004B6BB8">
          <w:rPr>
            <w:noProof/>
            <w:webHidden/>
            <w:lang w:val="fr-CH"/>
          </w:rPr>
          <w:fldChar w:fldCharType="separate"/>
        </w:r>
        <w:r w:rsidR="004B6BB8" w:rsidRPr="004B6BB8">
          <w:rPr>
            <w:noProof/>
            <w:webHidden/>
            <w:lang w:val="fr-CH"/>
          </w:rPr>
          <w:t>3</w:t>
        </w:r>
        <w:r w:rsidR="004B6BB8" w:rsidRPr="004B6BB8">
          <w:rPr>
            <w:noProof/>
            <w:webHidden/>
            <w:lang w:val="fr-CH"/>
          </w:rPr>
          <w:fldChar w:fldCharType="end"/>
        </w:r>
      </w:hyperlink>
    </w:p>
    <w:p w:rsidR="004B6BB8" w:rsidRPr="004B6BB8" w:rsidRDefault="00CB7B7A">
      <w:pPr>
        <w:pStyle w:val="Verzeichnis1"/>
        <w:rPr>
          <w:rFonts w:asciiTheme="minorHAnsi" w:eastAsiaTheme="minorEastAsia" w:hAnsiTheme="minorHAnsi" w:cstheme="minorBidi"/>
          <w:noProof/>
          <w:szCs w:val="22"/>
          <w:lang w:val="fr-CH" w:eastAsia="de-CH" w:bidi="ar-SA"/>
        </w:rPr>
      </w:pPr>
      <w:hyperlink w:anchor="_Toc472368438" w:history="1">
        <w:r w:rsidR="004B6BB8" w:rsidRPr="004B6BB8">
          <w:rPr>
            <w:rStyle w:val="Hyperlink"/>
            <w:noProof/>
            <w:lang w:val="fr-CH"/>
          </w:rPr>
          <w:t>5.</w:t>
        </w:r>
        <w:r w:rsidR="004B6BB8" w:rsidRPr="004B6BB8">
          <w:rPr>
            <w:rFonts w:asciiTheme="minorHAnsi" w:eastAsiaTheme="minorEastAsia" w:hAnsiTheme="minorHAnsi" w:cstheme="minorBidi"/>
            <w:noProof/>
            <w:szCs w:val="22"/>
            <w:lang w:val="fr-CH" w:eastAsia="de-CH" w:bidi="ar-SA"/>
          </w:rPr>
          <w:tab/>
        </w:r>
        <w:r w:rsidR="004B6BB8" w:rsidRPr="004B6BB8">
          <w:rPr>
            <w:rStyle w:val="Hyperlink"/>
            <w:noProof/>
            <w:lang w:val="fr-CH"/>
          </w:rPr>
          <w:t>Participation de la partie bénéficiaire</w:t>
        </w:r>
        <w:r w:rsidR="004B6BB8" w:rsidRPr="004B6BB8">
          <w:rPr>
            <w:noProof/>
            <w:webHidden/>
            <w:lang w:val="fr-CH"/>
          </w:rPr>
          <w:tab/>
        </w:r>
        <w:r w:rsidR="004B6BB8" w:rsidRPr="004B6BB8">
          <w:rPr>
            <w:noProof/>
            <w:webHidden/>
            <w:lang w:val="fr-CH"/>
          </w:rPr>
          <w:fldChar w:fldCharType="begin"/>
        </w:r>
        <w:r w:rsidR="004B6BB8" w:rsidRPr="004B6BB8">
          <w:rPr>
            <w:noProof/>
            <w:webHidden/>
            <w:lang w:val="fr-CH"/>
          </w:rPr>
          <w:instrText xml:space="preserve"> PAGEREF _Toc472368438 \h </w:instrText>
        </w:r>
        <w:r w:rsidR="004B6BB8" w:rsidRPr="004B6BB8">
          <w:rPr>
            <w:noProof/>
            <w:webHidden/>
            <w:lang w:val="fr-CH"/>
          </w:rPr>
        </w:r>
        <w:r w:rsidR="004B6BB8" w:rsidRPr="004B6BB8">
          <w:rPr>
            <w:noProof/>
            <w:webHidden/>
            <w:lang w:val="fr-CH"/>
          </w:rPr>
          <w:fldChar w:fldCharType="separate"/>
        </w:r>
        <w:r w:rsidR="004B6BB8" w:rsidRPr="004B6BB8">
          <w:rPr>
            <w:noProof/>
            <w:webHidden/>
            <w:lang w:val="fr-CH"/>
          </w:rPr>
          <w:t>3</w:t>
        </w:r>
        <w:r w:rsidR="004B6BB8" w:rsidRPr="004B6BB8">
          <w:rPr>
            <w:noProof/>
            <w:webHidden/>
            <w:lang w:val="fr-CH"/>
          </w:rPr>
          <w:fldChar w:fldCharType="end"/>
        </w:r>
      </w:hyperlink>
    </w:p>
    <w:p w:rsidR="004B6BB8" w:rsidRPr="004B6BB8" w:rsidRDefault="00CB7B7A">
      <w:pPr>
        <w:pStyle w:val="Verzeichnis1"/>
        <w:rPr>
          <w:rFonts w:asciiTheme="minorHAnsi" w:eastAsiaTheme="minorEastAsia" w:hAnsiTheme="minorHAnsi" w:cstheme="minorBidi"/>
          <w:noProof/>
          <w:szCs w:val="22"/>
          <w:lang w:val="fr-CH" w:eastAsia="de-CH" w:bidi="ar-SA"/>
        </w:rPr>
      </w:pPr>
      <w:hyperlink w:anchor="_Toc472368439" w:history="1">
        <w:r w:rsidR="004B6BB8" w:rsidRPr="004B6BB8">
          <w:rPr>
            <w:rStyle w:val="Hyperlink"/>
            <w:noProof/>
            <w:lang w:val="fr-CH"/>
          </w:rPr>
          <w:t>6.</w:t>
        </w:r>
        <w:r w:rsidR="004B6BB8" w:rsidRPr="004B6BB8">
          <w:rPr>
            <w:rFonts w:asciiTheme="minorHAnsi" w:eastAsiaTheme="minorEastAsia" w:hAnsiTheme="minorHAnsi" w:cstheme="minorBidi"/>
            <w:noProof/>
            <w:szCs w:val="22"/>
            <w:lang w:val="fr-CH" w:eastAsia="de-CH" w:bidi="ar-SA"/>
          </w:rPr>
          <w:tab/>
        </w:r>
        <w:r w:rsidR="004B6BB8" w:rsidRPr="004B6BB8">
          <w:rPr>
            <w:rStyle w:val="Hyperlink"/>
            <w:noProof/>
            <w:lang w:val="fr-CH"/>
          </w:rPr>
          <w:t>Délais</w:t>
        </w:r>
        <w:r w:rsidR="004B6BB8" w:rsidRPr="004B6BB8">
          <w:rPr>
            <w:noProof/>
            <w:webHidden/>
            <w:lang w:val="fr-CH"/>
          </w:rPr>
          <w:tab/>
        </w:r>
        <w:r w:rsidR="004B6BB8" w:rsidRPr="004B6BB8">
          <w:rPr>
            <w:noProof/>
            <w:webHidden/>
            <w:lang w:val="fr-CH"/>
          </w:rPr>
          <w:fldChar w:fldCharType="begin"/>
        </w:r>
        <w:r w:rsidR="004B6BB8" w:rsidRPr="004B6BB8">
          <w:rPr>
            <w:noProof/>
            <w:webHidden/>
            <w:lang w:val="fr-CH"/>
          </w:rPr>
          <w:instrText xml:space="preserve"> PAGEREF _Toc472368439 \h </w:instrText>
        </w:r>
        <w:r w:rsidR="004B6BB8" w:rsidRPr="004B6BB8">
          <w:rPr>
            <w:noProof/>
            <w:webHidden/>
            <w:lang w:val="fr-CH"/>
          </w:rPr>
        </w:r>
        <w:r w:rsidR="004B6BB8" w:rsidRPr="004B6BB8">
          <w:rPr>
            <w:noProof/>
            <w:webHidden/>
            <w:lang w:val="fr-CH"/>
          </w:rPr>
          <w:fldChar w:fldCharType="separate"/>
        </w:r>
        <w:r w:rsidR="004B6BB8" w:rsidRPr="004B6BB8">
          <w:rPr>
            <w:noProof/>
            <w:webHidden/>
            <w:lang w:val="fr-CH"/>
          </w:rPr>
          <w:t>3</w:t>
        </w:r>
        <w:r w:rsidR="004B6BB8" w:rsidRPr="004B6BB8">
          <w:rPr>
            <w:noProof/>
            <w:webHidden/>
            <w:lang w:val="fr-CH"/>
          </w:rPr>
          <w:fldChar w:fldCharType="end"/>
        </w:r>
      </w:hyperlink>
    </w:p>
    <w:p w:rsidR="004B6BB8" w:rsidRPr="004B6BB8" w:rsidRDefault="00CB7B7A">
      <w:pPr>
        <w:pStyle w:val="Verzeichnis1"/>
        <w:rPr>
          <w:rFonts w:asciiTheme="minorHAnsi" w:eastAsiaTheme="minorEastAsia" w:hAnsiTheme="minorHAnsi" w:cstheme="minorBidi"/>
          <w:noProof/>
          <w:szCs w:val="22"/>
          <w:lang w:val="fr-CH" w:eastAsia="de-CH" w:bidi="ar-SA"/>
        </w:rPr>
      </w:pPr>
      <w:hyperlink w:anchor="_Toc472368440" w:history="1">
        <w:r w:rsidR="004B6BB8" w:rsidRPr="004B6BB8">
          <w:rPr>
            <w:rStyle w:val="Hyperlink"/>
            <w:noProof/>
            <w:lang w:val="fr-CH"/>
          </w:rPr>
          <w:t xml:space="preserve">7. </w:t>
        </w:r>
        <w:r w:rsidR="004B6BB8" w:rsidRPr="004B6BB8">
          <w:rPr>
            <w:rFonts w:asciiTheme="minorHAnsi" w:eastAsiaTheme="minorEastAsia" w:hAnsiTheme="minorHAnsi" w:cstheme="minorBidi"/>
            <w:noProof/>
            <w:szCs w:val="22"/>
            <w:lang w:val="fr-CH" w:eastAsia="de-CH" w:bidi="ar-SA"/>
          </w:rPr>
          <w:tab/>
        </w:r>
        <w:r w:rsidR="004B6BB8" w:rsidRPr="004B6BB8">
          <w:rPr>
            <w:rStyle w:val="Hyperlink"/>
            <w:noProof/>
            <w:lang w:val="fr-CH"/>
          </w:rPr>
          <w:t>Rémunération</w:t>
        </w:r>
        <w:r w:rsidR="004B6BB8" w:rsidRPr="004B6BB8">
          <w:rPr>
            <w:noProof/>
            <w:webHidden/>
            <w:lang w:val="fr-CH"/>
          </w:rPr>
          <w:tab/>
        </w:r>
        <w:r w:rsidR="004B6BB8" w:rsidRPr="004B6BB8">
          <w:rPr>
            <w:noProof/>
            <w:webHidden/>
            <w:lang w:val="fr-CH"/>
          </w:rPr>
          <w:fldChar w:fldCharType="begin"/>
        </w:r>
        <w:r w:rsidR="004B6BB8" w:rsidRPr="004B6BB8">
          <w:rPr>
            <w:noProof/>
            <w:webHidden/>
            <w:lang w:val="fr-CH"/>
          </w:rPr>
          <w:instrText xml:space="preserve"> PAGEREF _Toc472368440 \h </w:instrText>
        </w:r>
        <w:r w:rsidR="004B6BB8" w:rsidRPr="004B6BB8">
          <w:rPr>
            <w:noProof/>
            <w:webHidden/>
            <w:lang w:val="fr-CH"/>
          </w:rPr>
        </w:r>
        <w:r w:rsidR="004B6BB8" w:rsidRPr="004B6BB8">
          <w:rPr>
            <w:noProof/>
            <w:webHidden/>
            <w:lang w:val="fr-CH"/>
          </w:rPr>
          <w:fldChar w:fldCharType="separate"/>
        </w:r>
        <w:r w:rsidR="004B6BB8" w:rsidRPr="004B6BB8">
          <w:rPr>
            <w:noProof/>
            <w:webHidden/>
            <w:lang w:val="fr-CH"/>
          </w:rPr>
          <w:t>4</w:t>
        </w:r>
        <w:r w:rsidR="004B6BB8" w:rsidRPr="004B6BB8">
          <w:rPr>
            <w:noProof/>
            <w:webHidden/>
            <w:lang w:val="fr-CH"/>
          </w:rPr>
          <w:fldChar w:fldCharType="end"/>
        </w:r>
      </w:hyperlink>
    </w:p>
    <w:p w:rsidR="004B6BB8" w:rsidRPr="004B6BB8" w:rsidRDefault="00CB7B7A">
      <w:pPr>
        <w:pStyle w:val="Verzeichnis1"/>
        <w:rPr>
          <w:rFonts w:asciiTheme="minorHAnsi" w:eastAsiaTheme="minorEastAsia" w:hAnsiTheme="minorHAnsi" w:cstheme="minorBidi"/>
          <w:noProof/>
          <w:szCs w:val="22"/>
          <w:lang w:val="fr-CH" w:eastAsia="de-CH" w:bidi="ar-SA"/>
        </w:rPr>
      </w:pPr>
      <w:hyperlink w:anchor="_Toc472368441" w:history="1">
        <w:r w:rsidR="004B6BB8" w:rsidRPr="004B6BB8">
          <w:rPr>
            <w:rStyle w:val="Hyperlink"/>
            <w:noProof/>
            <w:lang w:val="fr-CH"/>
          </w:rPr>
          <w:t xml:space="preserve">8. </w:t>
        </w:r>
        <w:r w:rsidR="004B6BB8" w:rsidRPr="004B6BB8">
          <w:rPr>
            <w:rFonts w:asciiTheme="minorHAnsi" w:eastAsiaTheme="minorEastAsia" w:hAnsiTheme="minorHAnsi" w:cstheme="minorBidi"/>
            <w:noProof/>
            <w:szCs w:val="22"/>
            <w:lang w:val="fr-CH" w:eastAsia="de-CH" w:bidi="ar-SA"/>
          </w:rPr>
          <w:tab/>
        </w:r>
        <w:r w:rsidR="004B6BB8" w:rsidRPr="004B6BB8">
          <w:rPr>
            <w:rStyle w:val="Hyperlink"/>
            <w:noProof/>
            <w:lang w:val="fr-CH"/>
          </w:rPr>
          <w:t>Adresse de facturation</w:t>
        </w:r>
        <w:r w:rsidR="004B6BB8" w:rsidRPr="004B6BB8">
          <w:rPr>
            <w:noProof/>
            <w:webHidden/>
            <w:lang w:val="fr-CH"/>
          </w:rPr>
          <w:tab/>
        </w:r>
        <w:r w:rsidR="004B6BB8" w:rsidRPr="004B6BB8">
          <w:rPr>
            <w:noProof/>
            <w:webHidden/>
            <w:lang w:val="fr-CH"/>
          </w:rPr>
          <w:fldChar w:fldCharType="begin"/>
        </w:r>
        <w:r w:rsidR="004B6BB8" w:rsidRPr="004B6BB8">
          <w:rPr>
            <w:noProof/>
            <w:webHidden/>
            <w:lang w:val="fr-CH"/>
          </w:rPr>
          <w:instrText xml:space="preserve"> PAGEREF _Toc472368441 \h </w:instrText>
        </w:r>
        <w:r w:rsidR="004B6BB8" w:rsidRPr="004B6BB8">
          <w:rPr>
            <w:noProof/>
            <w:webHidden/>
            <w:lang w:val="fr-CH"/>
          </w:rPr>
        </w:r>
        <w:r w:rsidR="004B6BB8" w:rsidRPr="004B6BB8">
          <w:rPr>
            <w:noProof/>
            <w:webHidden/>
            <w:lang w:val="fr-CH"/>
          </w:rPr>
          <w:fldChar w:fldCharType="separate"/>
        </w:r>
        <w:r w:rsidR="004B6BB8" w:rsidRPr="004B6BB8">
          <w:rPr>
            <w:noProof/>
            <w:webHidden/>
            <w:lang w:val="fr-CH"/>
          </w:rPr>
          <w:t>4</w:t>
        </w:r>
        <w:r w:rsidR="004B6BB8" w:rsidRPr="004B6BB8">
          <w:rPr>
            <w:noProof/>
            <w:webHidden/>
            <w:lang w:val="fr-CH"/>
          </w:rPr>
          <w:fldChar w:fldCharType="end"/>
        </w:r>
      </w:hyperlink>
    </w:p>
    <w:p w:rsidR="004B6BB8" w:rsidRPr="004B6BB8" w:rsidRDefault="00CB7B7A">
      <w:pPr>
        <w:pStyle w:val="Verzeichnis1"/>
        <w:rPr>
          <w:rFonts w:asciiTheme="minorHAnsi" w:eastAsiaTheme="minorEastAsia" w:hAnsiTheme="minorHAnsi" w:cstheme="minorBidi"/>
          <w:noProof/>
          <w:szCs w:val="22"/>
          <w:lang w:val="fr-CH" w:eastAsia="de-CH" w:bidi="ar-SA"/>
        </w:rPr>
      </w:pPr>
      <w:hyperlink w:anchor="_Toc472368442" w:history="1">
        <w:r w:rsidR="004B6BB8" w:rsidRPr="004B6BB8">
          <w:rPr>
            <w:rStyle w:val="Hyperlink"/>
            <w:noProof/>
            <w:lang w:val="fr-CH"/>
          </w:rPr>
          <w:t xml:space="preserve">9. </w:t>
        </w:r>
        <w:r w:rsidR="004B6BB8" w:rsidRPr="004B6BB8">
          <w:rPr>
            <w:rFonts w:asciiTheme="minorHAnsi" w:eastAsiaTheme="minorEastAsia" w:hAnsiTheme="minorHAnsi" w:cstheme="minorBidi"/>
            <w:noProof/>
            <w:szCs w:val="22"/>
            <w:lang w:val="fr-CH" w:eastAsia="de-CH" w:bidi="ar-SA"/>
          </w:rPr>
          <w:tab/>
        </w:r>
        <w:r w:rsidR="004B6BB8" w:rsidRPr="004B6BB8">
          <w:rPr>
            <w:rStyle w:val="Hyperlink"/>
            <w:noProof/>
            <w:lang w:val="fr-CH"/>
          </w:rPr>
          <w:t>Interlocuteurs</w:t>
        </w:r>
        <w:r w:rsidR="004B6BB8" w:rsidRPr="004B6BB8">
          <w:rPr>
            <w:noProof/>
            <w:webHidden/>
            <w:lang w:val="fr-CH"/>
          </w:rPr>
          <w:tab/>
        </w:r>
        <w:r w:rsidR="004B6BB8" w:rsidRPr="004B6BB8">
          <w:rPr>
            <w:noProof/>
            <w:webHidden/>
            <w:lang w:val="fr-CH"/>
          </w:rPr>
          <w:fldChar w:fldCharType="begin"/>
        </w:r>
        <w:r w:rsidR="004B6BB8" w:rsidRPr="004B6BB8">
          <w:rPr>
            <w:noProof/>
            <w:webHidden/>
            <w:lang w:val="fr-CH"/>
          </w:rPr>
          <w:instrText xml:space="preserve"> PAGEREF _Toc472368442 \h </w:instrText>
        </w:r>
        <w:r w:rsidR="004B6BB8" w:rsidRPr="004B6BB8">
          <w:rPr>
            <w:noProof/>
            <w:webHidden/>
            <w:lang w:val="fr-CH"/>
          </w:rPr>
        </w:r>
        <w:r w:rsidR="004B6BB8" w:rsidRPr="004B6BB8">
          <w:rPr>
            <w:noProof/>
            <w:webHidden/>
            <w:lang w:val="fr-CH"/>
          </w:rPr>
          <w:fldChar w:fldCharType="separate"/>
        </w:r>
        <w:r w:rsidR="004B6BB8" w:rsidRPr="004B6BB8">
          <w:rPr>
            <w:noProof/>
            <w:webHidden/>
            <w:lang w:val="fr-CH"/>
          </w:rPr>
          <w:t>5</w:t>
        </w:r>
        <w:r w:rsidR="004B6BB8" w:rsidRPr="004B6BB8">
          <w:rPr>
            <w:noProof/>
            <w:webHidden/>
            <w:lang w:val="fr-CH"/>
          </w:rPr>
          <w:fldChar w:fldCharType="end"/>
        </w:r>
      </w:hyperlink>
    </w:p>
    <w:p w:rsidR="004B6BB8" w:rsidRPr="004B6BB8" w:rsidRDefault="00CB7B7A">
      <w:pPr>
        <w:pStyle w:val="Verzeichnis1"/>
        <w:rPr>
          <w:rFonts w:asciiTheme="minorHAnsi" w:eastAsiaTheme="minorEastAsia" w:hAnsiTheme="minorHAnsi" w:cstheme="minorBidi"/>
          <w:noProof/>
          <w:szCs w:val="22"/>
          <w:lang w:val="fr-CH" w:eastAsia="de-CH" w:bidi="ar-SA"/>
        </w:rPr>
      </w:pPr>
      <w:hyperlink w:anchor="_Toc472368443" w:history="1">
        <w:r w:rsidR="004B6BB8" w:rsidRPr="004B6BB8">
          <w:rPr>
            <w:rStyle w:val="Hyperlink"/>
            <w:noProof/>
            <w:lang w:val="fr-CH"/>
          </w:rPr>
          <w:t>10.</w:t>
        </w:r>
        <w:r w:rsidR="004B6BB8" w:rsidRPr="004B6BB8">
          <w:rPr>
            <w:rFonts w:asciiTheme="minorHAnsi" w:eastAsiaTheme="minorEastAsia" w:hAnsiTheme="minorHAnsi" w:cstheme="minorBidi"/>
            <w:noProof/>
            <w:szCs w:val="22"/>
            <w:lang w:val="fr-CH" w:eastAsia="de-CH" w:bidi="ar-SA"/>
          </w:rPr>
          <w:tab/>
        </w:r>
        <w:r w:rsidR="004B6BB8" w:rsidRPr="004B6BB8">
          <w:rPr>
            <w:rStyle w:val="Hyperlink"/>
            <w:noProof/>
            <w:lang w:val="fr-CH"/>
          </w:rPr>
          <w:t>Lieu d'exécution</w:t>
        </w:r>
        <w:r w:rsidR="004B6BB8" w:rsidRPr="004B6BB8">
          <w:rPr>
            <w:noProof/>
            <w:webHidden/>
            <w:lang w:val="fr-CH"/>
          </w:rPr>
          <w:tab/>
        </w:r>
        <w:r w:rsidR="004B6BB8" w:rsidRPr="004B6BB8">
          <w:rPr>
            <w:noProof/>
            <w:webHidden/>
            <w:lang w:val="fr-CH"/>
          </w:rPr>
          <w:fldChar w:fldCharType="begin"/>
        </w:r>
        <w:r w:rsidR="004B6BB8" w:rsidRPr="004B6BB8">
          <w:rPr>
            <w:noProof/>
            <w:webHidden/>
            <w:lang w:val="fr-CH"/>
          </w:rPr>
          <w:instrText xml:space="preserve"> PAGEREF _Toc472368443 \h </w:instrText>
        </w:r>
        <w:r w:rsidR="004B6BB8" w:rsidRPr="004B6BB8">
          <w:rPr>
            <w:noProof/>
            <w:webHidden/>
            <w:lang w:val="fr-CH"/>
          </w:rPr>
        </w:r>
        <w:r w:rsidR="004B6BB8" w:rsidRPr="004B6BB8">
          <w:rPr>
            <w:noProof/>
            <w:webHidden/>
            <w:lang w:val="fr-CH"/>
          </w:rPr>
          <w:fldChar w:fldCharType="separate"/>
        </w:r>
        <w:r w:rsidR="004B6BB8" w:rsidRPr="004B6BB8">
          <w:rPr>
            <w:noProof/>
            <w:webHidden/>
            <w:lang w:val="fr-CH"/>
          </w:rPr>
          <w:t>5</w:t>
        </w:r>
        <w:r w:rsidR="004B6BB8" w:rsidRPr="004B6BB8">
          <w:rPr>
            <w:noProof/>
            <w:webHidden/>
            <w:lang w:val="fr-CH"/>
          </w:rPr>
          <w:fldChar w:fldCharType="end"/>
        </w:r>
      </w:hyperlink>
    </w:p>
    <w:p w:rsidR="004B6BB8" w:rsidRPr="004B6BB8" w:rsidRDefault="00CB7B7A">
      <w:pPr>
        <w:pStyle w:val="Verzeichnis1"/>
        <w:rPr>
          <w:rFonts w:asciiTheme="minorHAnsi" w:eastAsiaTheme="minorEastAsia" w:hAnsiTheme="minorHAnsi" w:cstheme="minorBidi"/>
          <w:noProof/>
          <w:szCs w:val="22"/>
          <w:lang w:val="fr-CH" w:eastAsia="de-CH" w:bidi="ar-SA"/>
        </w:rPr>
      </w:pPr>
      <w:hyperlink w:anchor="_Toc472368444" w:history="1">
        <w:r w:rsidR="004B6BB8" w:rsidRPr="004B6BB8">
          <w:rPr>
            <w:rStyle w:val="Hyperlink"/>
            <w:noProof/>
            <w:lang w:val="fr-CH"/>
          </w:rPr>
          <w:t>11.</w:t>
        </w:r>
        <w:r w:rsidR="004B6BB8" w:rsidRPr="004B6BB8">
          <w:rPr>
            <w:rFonts w:asciiTheme="minorHAnsi" w:eastAsiaTheme="minorEastAsia" w:hAnsiTheme="minorHAnsi" w:cstheme="minorBidi"/>
            <w:noProof/>
            <w:szCs w:val="22"/>
            <w:lang w:val="fr-CH" w:eastAsia="de-CH" w:bidi="ar-SA"/>
          </w:rPr>
          <w:tab/>
        </w:r>
        <w:r w:rsidR="004B6BB8" w:rsidRPr="004B6BB8">
          <w:rPr>
            <w:rStyle w:val="Hyperlink"/>
            <w:noProof/>
            <w:lang w:val="fr-CH"/>
          </w:rPr>
          <w:t>Modalités de réception</w:t>
        </w:r>
        <w:r w:rsidR="004B6BB8" w:rsidRPr="004B6BB8">
          <w:rPr>
            <w:noProof/>
            <w:webHidden/>
            <w:lang w:val="fr-CH"/>
          </w:rPr>
          <w:tab/>
        </w:r>
        <w:r w:rsidR="004B6BB8" w:rsidRPr="004B6BB8">
          <w:rPr>
            <w:noProof/>
            <w:webHidden/>
            <w:lang w:val="fr-CH"/>
          </w:rPr>
          <w:fldChar w:fldCharType="begin"/>
        </w:r>
        <w:r w:rsidR="004B6BB8" w:rsidRPr="004B6BB8">
          <w:rPr>
            <w:noProof/>
            <w:webHidden/>
            <w:lang w:val="fr-CH"/>
          </w:rPr>
          <w:instrText xml:space="preserve"> PAGEREF _Toc472368444 \h </w:instrText>
        </w:r>
        <w:r w:rsidR="004B6BB8" w:rsidRPr="004B6BB8">
          <w:rPr>
            <w:noProof/>
            <w:webHidden/>
            <w:lang w:val="fr-CH"/>
          </w:rPr>
        </w:r>
        <w:r w:rsidR="004B6BB8" w:rsidRPr="004B6BB8">
          <w:rPr>
            <w:noProof/>
            <w:webHidden/>
            <w:lang w:val="fr-CH"/>
          </w:rPr>
          <w:fldChar w:fldCharType="separate"/>
        </w:r>
        <w:r w:rsidR="004B6BB8" w:rsidRPr="004B6BB8">
          <w:rPr>
            <w:noProof/>
            <w:webHidden/>
            <w:lang w:val="fr-CH"/>
          </w:rPr>
          <w:t>5</w:t>
        </w:r>
        <w:r w:rsidR="004B6BB8" w:rsidRPr="004B6BB8">
          <w:rPr>
            <w:noProof/>
            <w:webHidden/>
            <w:lang w:val="fr-CH"/>
          </w:rPr>
          <w:fldChar w:fldCharType="end"/>
        </w:r>
      </w:hyperlink>
    </w:p>
    <w:p w:rsidR="004B6BB8" w:rsidRPr="004B6BB8" w:rsidRDefault="00CB7B7A">
      <w:pPr>
        <w:pStyle w:val="Verzeichnis1"/>
        <w:rPr>
          <w:rFonts w:asciiTheme="minorHAnsi" w:eastAsiaTheme="minorEastAsia" w:hAnsiTheme="minorHAnsi" w:cstheme="minorBidi"/>
          <w:noProof/>
          <w:szCs w:val="22"/>
          <w:lang w:val="fr-CH" w:eastAsia="de-CH" w:bidi="ar-SA"/>
        </w:rPr>
      </w:pPr>
      <w:hyperlink w:anchor="_Toc472368445" w:history="1">
        <w:r w:rsidR="004B6BB8" w:rsidRPr="004B6BB8">
          <w:rPr>
            <w:rStyle w:val="Hyperlink"/>
            <w:noProof/>
            <w:lang w:val="fr-CH"/>
          </w:rPr>
          <w:t>12.</w:t>
        </w:r>
        <w:r w:rsidR="004B6BB8" w:rsidRPr="004B6BB8">
          <w:rPr>
            <w:rFonts w:asciiTheme="minorHAnsi" w:eastAsiaTheme="minorEastAsia" w:hAnsiTheme="minorHAnsi" w:cstheme="minorBidi"/>
            <w:noProof/>
            <w:szCs w:val="22"/>
            <w:lang w:val="fr-CH" w:eastAsia="de-CH" w:bidi="ar-SA"/>
          </w:rPr>
          <w:tab/>
        </w:r>
        <w:r w:rsidR="004B6BB8" w:rsidRPr="004B6BB8">
          <w:rPr>
            <w:rStyle w:val="Hyperlink"/>
            <w:noProof/>
            <w:lang w:val="fr-CH"/>
          </w:rPr>
          <w:t>Durée du contrat</w:t>
        </w:r>
        <w:r w:rsidR="004B6BB8" w:rsidRPr="004B6BB8">
          <w:rPr>
            <w:noProof/>
            <w:webHidden/>
            <w:lang w:val="fr-CH"/>
          </w:rPr>
          <w:tab/>
        </w:r>
        <w:r w:rsidR="004B6BB8" w:rsidRPr="004B6BB8">
          <w:rPr>
            <w:noProof/>
            <w:webHidden/>
            <w:lang w:val="fr-CH"/>
          </w:rPr>
          <w:fldChar w:fldCharType="begin"/>
        </w:r>
        <w:r w:rsidR="004B6BB8" w:rsidRPr="004B6BB8">
          <w:rPr>
            <w:noProof/>
            <w:webHidden/>
            <w:lang w:val="fr-CH"/>
          </w:rPr>
          <w:instrText xml:space="preserve"> PAGEREF _Toc472368445 \h </w:instrText>
        </w:r>
        <w:r w:rsidR="004B6BB8" w:rsidRPr="004B6BB8">
          <w:rPr>
            <w:noProof/>
            <w:webHidden/>
            <w:lang w:val="fr-CH"/>
          </w:rPr>
        </w:r>
        <w:r w:rsidR="004B6BB8" w:rsidRPr="004B6BB8">
          <w:rPr>
            <w:noProof/>
            <w:webHidden/>
            <w:lang w:val="fr-CH"/>
          </w:rPr>
          <w:fldChar w:fldCharType="separate"/>
        </w:r>
        <w:r w:rsidR="004B6BB8" w:rsidRPr="004B6BB8">
          <w:rPr>
            <w:noProof/>
            <w:webHidden/>
            <w:lang w:val="fr-CH"/>
          </w:rPr>
          <w:t>6</w:t>
        </w:r>
        <w:r w:rsidR="004B6BB8" w:rsidRPr="004B6BB8">
          <w:rPr>
            <w:noProof/>
            <w:webHidden/>
            <w:lang w:val="fr-CH"/>
          </w:rPr>
          <w:fldChar w:fldCharType="end"/>
        </w:r>
      </w:hyperlink>
    </w:p>
    <w:p w:rsidR="004B6BB8" w:rsidRPr="004B6BB8" w:rsidRDefault="00CB7B7A">
      <w:pPr>
        <w:pStyle w:val="Verzeichnis1"/>
        <w:rPr>
          <w:rFonts w:asciiTheme="minorHAnsi" w:eastAsiaTheme="minorEastAsia" w:hAnsiTheme="minorHAnsi" w:cstheme="minorBidi"/>
          <w:noProof/>
          <w:szCs w:val="22"/>
          <w:lang w:val="fr-CH" w:eastAsia="de-CH" w:bidi="ar-SA"/>
        </w:rPr>
      </w:pPr>
      <w:hyperlink w:anchor="_Toc472368446" w:history="1">
        <w:r w:rsidR="004B6BB8" w:rsidRPr="004B6BB8">
          <w:rPr>
            <w:rStyle w:val="Hyperlink"/>
            <w:noProof/>
            <w:lang w:val="fr-CH"/>
          </w:rPr>
          <w:t>13.</w:t>
        </w:r>
        <w:r w:rsidR="004B6BB8" w:rsidRPr="004B6BB8">
          <w:rPr>
            <w:rFonts w:asciiTheme="minorHAnsi" w:eastAsiaTheme="minorEastAsia" w:hAnsiTheme="minorHAnsi" w:cstheme="minorBidi"/>
            <w:noProof/>
            <w:szCs w:val="22"/>
            <w:lang w:val="fr-CH" w:eastAsia="de-CH" w:bidi="ar-SA"/>
          </w:rPr>
          <w:tab/>
        </w:r>
        <w:r w:rsidR="004B6BB8" w:rsidRPr="004B6BB8">
          <w:rPr>
            <w:rStyle w:val="Hyperlink"/>
            <w:noProof/>
            <w:lang w:val="fr-CH"/>
          </w:rPr>
          <w:t>Délais de réponse, de réaction et de dépannage</w:t>
        </w:r>
        <w:r w:rsidR="004B6BB8" w:rsidRPr="004B6BB8">
          <w:rPr>
            <w:noProof/>
            <w:webHidden/>
            <w:lang w:val="fr-CH"/>
          </w:rPr>
          <w:tab/>
        </w:r>
        <w:r w:rsidR="004B6BB8" w:rsidRPr="004B6BB8">
          <w:rPr>
            <w:noProof/>
            <w:webHidden/>
            <w:lang w:val="fr-CH"/>
          </w:rPr>
          <w:fldChar w:fldCharType="begin"/>
        </w:r>
        <w:r w:rsidR="004B6BB8" w:rsidRPr="004B6BB8">
          <w:rPr>
            <w:noProof/>
            <w:webHidden/>
            <w:lang w:val="fr-CH"/>
          </w:rPr>
          <w:instrText xml:space="preserve"> PAGEREF _Toc472368446 \h </w:instrText>
        </w:r>
        <w:r w:rsidR="004B6BB8" w:rsidRPr="004B6BB8">
          <w:rPr>
            <w:noProof/>
            <w:webHidden/>
            <w:lang w:val="fr-CH"/>
          </w:rPr>
        </w:r>
        <w:r w:rsidR="004B6BB8" w:rsidRPr="004B6BB8">
          <w:rPr>
            <w:noProof/>
            <w:webHidden/>
            <w:lang w:val="fr-CH"/>
          </w:rPr>
          <w:fldChar w:fldCharType="separate"/>
        </w:r>
        <w:r w:rsidR="004B6BB8" w:rsidRPr="004B6BB8">
          <w:rPr>
            <w:noProof/>
            <w:webHidden/>
            <w:lang w:val="fr-CH"/>
          </w:rPr>
          <w:t>6</w:t>
        </w:r>
        <w:r w:rsidR="004B6BB8" w:rsidRPr="004B6BB8">
          <w:rPr>
            <w:noProof/>
            <w:webHidden/>
            <w:lang w:val="fr-CH"/>
          </w:rPr>
          <w:fldChar w:fldCharType="end"/>
        </w:r>
      </w:hyperlink>
    </w:p>
    <w:p w:rsidR="004B6BB8" w:rsidRPr="004B6BB8" w:rsidRDefault="00CB7B7A">
      <w:pPr>
        <w:pStyle w:val="Verzeichnis1"/>
        <w:rPr>
          <w:rFonts w:asciiTheme="minorHAnsi" w:eastAsiaTheme="minorEastAsia" w:hAnsiTheme="minorHAnsi" w:cstheme="minorBidi"/>
          <w:noProof/>
          <w:szCs w:val="22"/>
          <w:lang w:val="fr-CH" w:eastAsia="de-CH" w:bidi="ar-SA"/>
        </w:rPr>
      </w:pPr>
      <w:hyperlink w:anchor="_Toc472368447" w:history="1">
        <w:r w:rsidR="004B6BB8" w:rsidRPr="004B6BB8">
          <w:rPr>
            <w:rStyle w:val="Hyperlink"/>
            <w:noProof/>
            <w:lang w:val="fr-CH"/>
          </w:rPr>
          <w:t>14.</w:t>
        </w:r>
        <w:r w:rsidR="004B6BB8" w:rsidRPr="004B6BB8">
          <w:rPr>
            <w:rFonts w:asciiTheme="minorHAnsi" w:eastAsiaTheme="minorEastAsia" w:hAnsiTheme="minorHAnsi" w:cstheme="minorBidi"/>
            <w:noProof/>
            <w:szCs w:val="22"/>
            <w:lang w:val="fr-CH" w:eastAsia="de-CH" w:bidi="ar-SA"/>
          </w:rPr>
          <w:tab/>
        </w:r>
        <w:r w:rsidR="004B6BB8" w:rsidRPr="004B6BB8">
          <w:rPr>
            <w:rStyle w:val="Hyperlink"/>
            <w:noProof/>
            <w:lang w:val="fr-CH"/>
          </w:rPr>
          <w:t>Prestations de support</w:t>
        </w:r>
        <w:r w:rsidR="004B6BB8" w:rsidRPr="004B6BB8">
          <w:rPr>
            <w:noProof/>
            <w:webHidden/>
            <w:lang w:val="fr-CH"/>
          </w:rPr>
          <w:tab/>
        </w:r>
        <w:r w:rsidR="004B6BB8" w:rsidRPr="004B6BB8">
          <w:rPr>
            <w:noProof/>
            <w:webHidden/>
            <w:lang w:val="fr-CH"/>
          </w:rPr>
          <w:fldChar w:fldCharType="begin"/>
        </w:r>
        <w:r w:rsidR="004B6BB8" w:rsidRPr="004B6BB8">
          <w:rPr>
            <w:noProof/>
            <w:webHidden/>
            <w:lang w:val="fr-CH"/>
          </w:rPr>
          <w:instrText xml:space="preserve"> PAGEREF _Toc472368447 \h </w:instrText>
        </w:r>
        <w:r w:rsidR="004B6BB8" w:rsidRPr="004B6BB8">
          <w:rPr>
            <w:noProof/>
            <w:webHidden/>
            <w:lang w:val="fr-CH"/>
          </w:rPr>
        </w:r>
        <w:r w:rsidR="004B6BB8" w:rsidRPr="004B6BB8">
          <w:rPr>
            <w:noProof/>
            <w:webHidden/>
            <w:lang w:val="fr-CH"/>
          </w:rPr>
          <w:fldChar w:fldCharType="separate"/>
        </w:r>
        <w:r w:rsidR="004B6BB8" w:rsidRPr="004B6BB8">
          <w:rPr>
            <w:noProof/>
            <w:webHidden/>
            <w:lang w:val="fr-CH"/>
          </w:rPr>
          <w:t>7</w:t>
        </w:r>
        <w:r w:rsidR="004B6BB8" w:rsidRPr="004B6BB8">
          <w:rPr>
            <w:noProof/>
            <w:webHidden/>
            <w:lang w:val="fr-CH"/>
          </w:rPr>
          <w:fldChar w:fldCharType="end"/>
        </w:r>
      </w:hyperlink>
    </w:p>
    <w:p w:rsidR="004B6BB8" w:rsidRPr="004B6BB8" w:rsidRDefault="00CB7B7A">
      <w:pPr>
        <w:pStyle w:val="Verzeichnis1"/>
        <w:rPr>
          <w:rFonts w:asciiTheme="minorHAnsi" w:eastAsiaTheme="minorEastAsia" w:hAnsiTheme="minorHAnsi" w:cstheme="minorBidi"/>
          <w:noProof/>
          <w:szCs w:val="22"/>
          <w:lang w:val="fr-CH" w:eastAsia="de-CH" w:bidi="ar-SA"/>
        </w:rPr>
      </w:pPr>
      <w:hyperlink w:anchor="_Toc472368448" w:history="1">
        <w:r w:rsidR="004B6BB8" w:rsidRPr="004B6BB8">
          <w:rPr>
            <w:rStyle w:val="Hyperlink"/>
            <w:noProof/>
            <w:lang w:val="fr-CH"/>
          </w:rPr>
          <w:t>15.</w:t>
        </w:r>
        <w:r w:rsidR="004B6BB8" w:rsidRPr="004B6BB8">
          <w:rPr>
            <w:rFonts w:asciiTheme="minorHAnsi" w:eastAsiaTheme="minorEastAsia" w:hAnsiTheme="minorHAnsi" w:cstheme="minorBidi"/>
            <w:noProof/>
            <w:szCs w:val="22"/>
            <w:lang w:val="fr-CH" w:eastAsia="de-CH" w:bidi="ar-SA"/>
          </w:rPr>
          <w:tab/>
        </w:r>
        <w:r w:rsidR="004B6BB8" w:rsidRPr="004B6BB8">
          <w:rPr>
            <w:rStyle w:val="Hyperlink"/>
            <w:noProof/>
            <w:lang w:val="fr-CH"/>
          </w:rPr>
          <w:t>Accords particuliers</w:t>
        </w:r>
        <w:r w:rsidR="004B6BB8" w:rsidRPr="004B6BB8">
          <w:rPr>
            <w:noProof/>
            <w:webHidden/>
            <w:lang w:val="fr-CH"/>
          </w:rPr>
          <w:tab/>
        </w:r>
        <w:r w:rsidR="004B6BB8" w:rsidRPr="004B6BB8">
          <w:rPr>
            <w:noProof/>
            <w:webHidden/>
            <w:lang w:val="fr-CH"/>
          </w:rPr>
          <w:fldChar w:fldCharType="begin"/>
        </w:r>
        <w:r w:rsidR="004B6BB8" w:rsidRPr="004B6BB8">
          <w:rPr>
            <w:noProof/>
            <w:webHidden/>
            <w:lang w:val="fr-CH"/>
          </w:rPr>
          <w:instrText xml:space="preserve"> PAGEREF _Toc472368448 \h </w:instrText>
        </w:r>
        <w:r w:rsidR="004B6BB8" w:rsidRPr="004B6BB8">
          <w:rPr>
            <w:noProof/>
            <w:webHidden/>
            <w:lang w:val="fr-CH"/>
          </w:rPr>
        </w:r>
        <w:r w:rsidR="004B6BB8" w:rsidRPr="004B6BB8">
          <w:rPr>
            <w:noProof/>
            <w:webHidden/>
            <w:lang w:val="fr-CH"/>
          </w:rPr>
          <w:fldChar w:fldCharType="separate"/>
        </w:r>
        <w:r w:rsidR="004B6BB8" w:rsidRPr="004B6BB8">
          <w:rPr>
            <w:noProof/>
            <w:webHidden/>
            <w:lang w:val="fr-CH"/>
          </w:rPr>
          <w:t>7</w:t>
        </w:r>
        <w:r w:rsidR="004B6BB8" w:rsidRPr="004B6BB8">
          <w:rPr>
            <w:noProof/>
            <w:webHidden/>
            <w:lang w:val="fr-CH"/>
          </w:rPr>
          <w:fldChar w:fldCharType="end"/>
        </w:r>
      </w:hyperlink>
    </w:p>
    <w:p w:rsidR="004B6BB8" w:rsidRPr="004B6BB8" w:rsidRDefault="00CB7B7A">
      <w:pPr>
        <w:pStyle w:val="Verzeichnis1"/>
        <w:rPr>
          <w:rFonts w:asciiTheme="minorHAnsi" w:eastAsiaTheme="minorEastAsia" w:hAnsiTheme="minorHAnsi" w:cstheme="minorBidi"/>
          <w:noProof/>
          <w:szCs w:val="22"/>
          <w:lang w:val="fr-CH" w:eastAsia="de-CH" w:bidi="ar-SA"/>
        </w:rPr>
      </w:pPr>
      <w:hyperlink w:anchor="_Toc472368449" w:history="1">
        <w:r w:rsidR="004B6BB8" w:rsidRPr="004B6BB8">
          <w:rPr>
            <w:rStyle w:val="Hyperlink"/>
            <w:noProof/>
            <w:lang w:val="fr-CH"/>
          </w:rPr>
          <w:t xml:space="preserve">16. </w:t>
        </w:r>
        <w:r w:rsidR="004B6BB8" w:rsidRPr="004B6BB8">
          <w:rPr>
            <w:rFonts w:asciiTheme="minorHAnsi" w:eastAsiaTheme="minorEastAsia" w:hAnsiTheme="minorHAnsi" w:cstheme="minorBidi"/>
            <w:noProof/>
            <w:szCs w:val="22"/>
            <w:lang w:val="fr-CH" w:eastAsia="de-CH" w:bidi="ar-SA"/>
          </w:rPr>
          <w:tab/>
        </w:r>
        <w:r w:rsidR="004B6BB8" w:rsidRPr="004B6BB8">
          <w:rPr>
            <w:rStyle w:val="Hyperlink"/>
            <w:noProof/>
            <w:lang w:val="fr-CH"/>
          </w:rPr>
          <w:t>Dispositions finales</w:t>
        </w:r>
        <w:r w:rsidR="004B6BB8" w:rsidRPr="004B6BB8">
          <w:rPr>
            <w:noProof/>
            <w:webHidden/>
            <w:lang w:val="fr-CH"/>
          </w:rPr>
          <w:tab/>
        </w:r>
        <w:r w:rsidR="004B6BB8" w:rsidRPr="004B6BB8">
          <w:rPr>
            <w:noProof/>
            <w:webHidden/>
            <w:lang w:val="fr-CH"/>
          </w:rPr>
          <w:fldChar w:fldCharType="begin"/>
        </w:r>
        <w:r w:rsidR="004B6BB8" w:rsidRPr="004B6BB8">
          <w:rPr>
            <w:noProof/>
            <w:webHidden/>
            <w:lang w:val="fr-CH"/>
          </w:rPr>
          <w:instrText xml:space="preserve"> PAGEREF _Toc472368449 \h </w:instrText>
        </w:r>
        <w:r w:rsidR="004B6BB8" w:rsidRPr="004B6BB8">
          <w:rPr>
            <w:noProof/>
            <w:webHidden/>
            <w:lang w:val="fr-CH"/>
          </w:rPr>
        </w:r>
        <w:r w:rsidR="004B6BB8" w:rsidRPr="004B6BB8">
          <w:rPr>
            <w:noProof/>
            <w:webHidden/>
            <w:lang w:val="fr-CH"/>
          </w:rPr>
          <w:fldChar w:fldCharType="separate"/>
        </w:r>
        <w:r w:rsidR="004B6BB8" w:rsidRPr="004B6BB8">
          <w:rPr>
            <w:noProof/>
            <w:webHidden/>
            <w:lang w:val="fr-CH"/>
          </w:rPr>
          <w:t>7</w:t>
        </w:r>
        <w:r w:rsidR="004B6BB8" w:rsidRPr="004B6BB8">
          <w:rPr>
            <w:noProof/>
            <w:webHidden/>
            <w:lang w:val="fr-CH"/>
          </w:rPr>
          <w:fldChar w:fldCharType="end"/>
        </w:r>
      </w:hyperlink>
    </w:p>
    <w:p w:rsidR="002609FF" w:rsidRPr="004B6BB8" w:rsidRDefault="004A64B1">
      <w:pPr>
        <w:pStyle w:val="Verzeichnis1"/>
        <w:rPr>
          <w:rFonts w:asciiTheme="minorHAnsi" w:eastAsiaTheme="minorEastAsia" w:hAnsiTheme="minorHAnsi" w:cstheme="minorBidi"/>
          <w:noProof/>
          <w:szCs w:val="22"/>
          <w:lang w:val="fr-CH"/>
        </w:rPr>
      </w:pPr>
      <w:r w:rsidRPr="004B6BB8">
        <w:rPr>
          <w:rFonts w:asciiTheme="minorHAnsi" w:hAnsiTheme="minorHAnsi"/>
          <w:lang w:val="fr-CH"/>
        </w:rPr>
        <w:fldChar w:fldCharType="end"/>
      </w:r>
    </w:p>
    <w:p w:rsidR="004A64B1" w:rsidRPr="004B6BB8" w:rsidRDefault="004A64B1">
      <w:pPr>
        <w:tabs>
          <w:tab w:val="clear" w:pos="426"/>
          <w:tab w:val="clear" w:pos="851"/>
          <w:tab w:val="clear" w:pos="1276"/>
          <w:tab w:val="clear" w:pos="5216"/>
          <w:tab w:val="clear" w:pos="7938"/>
          <w:tab w:val="clear" w:pos="9299"/>
        </w:tabs>
        <w:spacing w:after="200" w:line="276" w:lineRule="auto"/>
        <w:rPr>
          <w:rFonts w:asciiTheme="minorHAnsi" w:hAnsiTheme="minorHAnsi"/>
          <w:b/>
          <w:lang w:val="fr-CH"/>
        </w:rPr>
      </w:pPr>
      <w:r w:rsidRPr="004B6BB8">
        <w:rPr>
          <w:lang w:val="fr-CH"/>
        </w:rPr>
        <w:br w:type="page"/>
      </w:r>
    </w:p>
    <w:p w:rsidR="008C7ECE" w:rsidRPr="004B6BB8" w:rsidRDefault="008C7ECE" w:rsidP="000B0977">
      <w:pPr>
        <w:pStyle w:val="SIK-berschrift1"/>
        <w:rPr>
          <w:lang w:val="fr-CH"/>
        </w:rPr>
      </w:pPr>
      <w:bookmarkStart w:id="1" w:name="_Toc441846266"/>
      <w:bookmarkStart w:id="2" w:name="_Toc472368434"/>
      <w:r w:rsidRPr="004B6BB8">
        <w:rPr>
          <w:lang w:val="fr-CH"/>
        </w:rPr>
        <w:lastRenderedPageBreak/>
        <w:t xml:space="preserve">1. </w:t>
      </w:r>
      <w:r w:rsidRPr="004B6BB8">
        <w:rPr>
          <w:lang w:val="fr-CH"/>
        </w:rPr>
        <w:tab/>
        <w:t>Objet du contrat</w:t>
      </w:r>
      <w:bookmarkEnd w:id="1"/>
      <w:bookmarkEnd w:id="2"/>
    </w:p>
    <w:p w:rsidR="008C7ECE" w:rsidRPr="004B6BB8" w:rsidRDefault="008C7ECE"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r w:rsidRPr="004B6BB8">
        <w:rPr>
          <w:rFonts w:asciiTheme="minorHAnsi" w:hAnsiTheme="minorHAnsi"/>
          <w:lang w:val="fr-CH"/>
        </w:rPr>
        <w:t>Le fournisseur des prestations s'engage à réaliser la maintenance des hardwares suivants et/ou l'entretien des logiciels suivants contre rémunération et avec l'envergure suivante :</w:t>
      </w:r>
    </w:p>
    <w:p w:rsidR="00A606D8" w:rsidRPr="004B6BB8" w:rsidRDefault="00A77B41" w:rsidP="000B0977">
      <w:pPr>
        <w:tabs>
          <w:tab w:val="clear" w:pos="426"/>
          <w:tab w:val="clear" w:pos="851"/>
          <w:tab w:val="clear" w:pos="1276"/>
          <w:tab w:val="clear" w:pos="5216"/>
          <w:tab w:val="clear" w:pos="7938"/>
          <w:tab w:val="clear" w:pos="9299"/>
        </w:tabs>
        <w:spacing w:before="120" w:after="120" w:line="320" w:lineRule="exact"/>
        <w:ind w:left="709" w:hanging="1"/>
        <w:jc w:val="both"/>
        <w:rPr>
          <w:rFonts w:asciiTheme="minorHAnsi" w:hAnsiTheme="minorHAnsi"/>
          <w:i/>
          <w:highlight w:val="yellow"/>
          <w:lang w:val="fr-CH"/>
        </w:rPr>
      </w:pPr>
      <w:r w:rsidRPr="004B6BB8">
        <w:rPr>
          <w:lang w:val="fr-CH"/>
        </w:rPr>
        <w:tab/>
      </w:r>
      <w:r w:rsidRPr="004B6BB8">
        <w:rPr>
          <w:rFonts w:asciiTheme="minorHAnsi" w:hAnsiTheme="minorHAnsi"/>
          <w:highlight w:val="yellow"/>
          <w:lang w:val="fr-CH"/>
        </w:rPr>
        <w:t>[</w:t>
      </w:r>
      <w:r w:rsidRPr="004B6BB8">
        <w:rPr>
          <w:rFonts w:asciiTheme="minorHAnsi" w:hAnsiTheme="minorHAnsi"/>
          <w:i/>
          <w:highlight w:val="yellow"/>
          <w:lang w:val="fr-CH"/>
        </w:rPr>
        <w:t>…Ajouter ici une description détaillée des hardwares et des logiciels à maintenir ainsi que l'envergure de la maintenance ou, alternativement, ajouter un résumé court avec renvoi à la description complète et cohérente dans l'offre/la demande d'offres avec citations des références pertinentes ou avec description détaillée dans une annexe séparée. Pour les grandes entreprises, il est souvent indispensable déterminer l'envergure exacte des prestation</w:t>
      </w:r>
      <w:r w:rsidR="002548C3" w:rsidRPr="004B6BB8">
        <w:rPr>
          <w:rFonts w:asciiTheme="minorHAnsi" w:hAnsiTheme="minorHAnsi"/>
          <w:i/>
          <w:highlight w:val="yellow"/>
          <w:lang w:val="fr-CH"/>
        </w:rPr>
        <w:t>s</w:t>
      </w:r>
      <w:r w:rsidRPr="004B6BB8">
        <w:rPr>
          <w:rFonts w:asciiTheme="minorHAnsi" w:hAnsiTheme="minorHAnsi"/>
          <w:i/>
          <w:highlight w:val="yellow"/>
          <w:lang w:val="fr-CH"/>
        </w:rPr>
        <w:t xml:space="preserve"> dans le Service Level Agreement (SLA) avec des indices / pénalités conventionnelles / systèmes de bonus et de malus clairement définis. </w:t>
      </w:r>
    </w:p>
    <w:p w:rsidR="00BD11C4" w:rsidRPr="004B6BB8" w:rsidRDefault="00BD11C4" w:rsidP="000B0977">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i/>
          <w:highlight w:val="yellow"/>
          <w:lang w:val="fr-CH"/>
        </w:rPr>
      </w:pPr>
      <w:r w:rsidRPr="004B6BB8">
        <w:rPr>
          <w:rFonts w:asciiTheme="minorHAnsi" w:hAnsiTheme="minorHAnsi"/>
          <w:i/>
          <w:highlight w:val="yellow"/>
          <w:lang w:val="fr-CH"/>
        </w:rPr>
        <w:t>Les assurances, par ex. au moins 1 Major Release due par an, doivent être énumérées ici, dans la mesure où elles n'apparaissent pas dans une annexe « Spécifications des prestations contractuelles et SLA »</w:t>
      </w:r>
    </w:p>
    <w:p w:rsidR="003A3A1A" w:rsidRPr="004B6BB8" w:rsidRDefault="00761020" w:rsidP="000B0977">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i/>
          <w:highlight w:val="yellow"/>
          <w:lang w:val="fr-CH"/>
        </w:rPr>
      </w:pPr>
      <w:r w:rsidRPr="004B6BB8">
        <w:rPr>
          <w:rFonts w:asciiTheme="minorHAnsi" w:hAnsiTheme="minorHAnsi"/>
          <w:i/>
          <w:highlight w:val="yellow"/>
          <w:lang w:val="fr-CH"/>
        </w:rPr>
        <w:t xml:space="preserve">Les autres limitations nécessaires des prestations non rémunérées doivent également être ajoutées ici… </w:t>
      </w:r>
    </w:p>
    <w:p w:rsidR="003A3A1A" w:rsidRPr="004B6BB8" w:rsidRDefault="003A3A1A" w:rsidP="000B0977">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i/>
          <w:highlight w:val="yellow"/>
          <w:lang w:val="fr-CH"/>
        </w:rPr>
      </w:pPr>
      <w:r w:rsidRPr="004B6BB8">
        <w:rPr>
          <w:rFonts w:asciiTheme="minorHAnsi" w:hAnsiTheme="minorHAnsi"/>
          <w:i/>
          <w:highlight w:val="yellow"/>
          <w:lang w:val="fr-CH"/>
        </w:rPr>
        <w:t>Fac (extension fonctionnelle de logiciels)</w:t>
      </w:r>
    </w:p>
    <w:p w:rsidR="00A77B41" w:rsidRPr="004B6BB8" w:rsidRDefault="003A3A1A" w:rsidP="000B0977">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lang w:val="fr-CH"/>
        </w:rPr>
      </w:pPr>
      <w:r w:rsidRPr="004B6BB8">
        <w:rPr>
          <w:rFonts w:asciiTheme="minorHAnsi" w:hAnsiTheme="minorHAnsi"/>
          <w:highlight w:val="yellow"/>
          <w:lang w:val="fr-CH"/>
        </w:rPr>
        <w:t>Extensions fonctionnelles [nommément,</w:t>
      </w:r>
      <w:r w:rsidRPr="004B6BB8">
        <w:rPr>
          <w:rFonts w:asciiTheme="minorHAnsi" w:hAnsiTheme="minorHAnsi"/>
          <w:i/>
          <w:highlight w:val="yellow"/>
          <w:lang w:val="fr-CH"/>
        </w:rPr>
        <w:t>…Liste des enrichissements fonctionnels ou renvoi à la régulation dans l'offre / le cahier des charges / l'annexe « Spécifications des prestations contractuelles et SLA », par ex. en raison de modifications légales, de pratiques commerciales modifiées, d'adaptations de systèmes périphériques utilisés, de logiciels tiers ou autres…</w:t>
      </w:r>
      <w:r w:rsidRPr="004B6BB8">
        <w:rPr>
          <w:rFonts w:asciiTheme="minorHAnsi" w:hAnsiTheme="minorHAnsi"/>
          <w:highlight w:val="yellow"/>
          <w:lang w:val="fr-CH"/>
        </w:rPr>
        <w:t>]</w:t>
      </w:r>
      <w:r w:rsidRPr="004B6BB8">
        <w:rPr>
          <w:rFonts w:asciiTheme="minorHAnsi" w:hAnsiTheme="minorHAnsi"/>
          <w:i/>
          <w:highlight w:val="yellow"/>
          <w:lang w:val="fr-CH"/>
        </w:rPr>
        <w:t xml:space="preserve"> </w:t>
      </w:r>
      <w:r w:rsidRPr="004B6BB8">
        <w:rPr>
          <w:rFonts w:asciiTheme="minorHAnsi" w:hAnsiTheme="minorHAnsi"/>
          <w:highlight w:val="yellow"/>
          <w:lang w:val="fr-CH"/>
        </w:rPr>
        <w:t>doivent être convenus en précision du chiffre 28.1</w:t>
      </w:r>
      <w:r w:rsidRPr="004B6BB8">
        <w:rPr>
          <w:rFonts w:asciiTheme="minorHAnsi" w:hAnsiTheme="minorHAnsi"/>
          <w:i/>
          <w:highlight w:val="yellow"/>
          <w:lang w:val="fr-CH"/>
        </w:rPr>
        <w:t xml:space="preserve"> </w:t>
      </w:r>
      <w:r w:rsidRPr="004B6BB8">
        <w:rPr>
          <w:rFonts w:asciiTheme="minorHAnsi" w:hAnsiTheme="minorHAnsi"/>
          <w:highlight w:val="yellow"/>
          <w:lang w:val="fr-CH"/>
        </w:rPr>
        <w:t>des CG de la CSI 2015</w:t>
      </w:r>
      <w:r w:rsidRPr="004B6BB8">
        <w:rPr>
          <w:rFonts w:asciiTheme="minorHAnsi" w:hAnsiTheme="minorHAnsi"/>
          <w:i/>
          <w:highlight w:val="yellow"/>
          <w:lang w:val="fr-CH"/>
        </w:rPr>
        <w:t xml:space="preserve"> </w:t>
      </w:r>
      <w:r w:rsidRPr="004B6BB8">
        <w:rPr>
          <w:rFonts w:asciiTheme="minorHAnsi" w:hAnsiTheme="minorHAnsi"/>
          <w:highlight w:val="yellow"/>
          <w:lang w:val="fr-CH"/>
        </w:rPr>
        <w:t>[gratuitement et au sens d'une modification des prestations selon le chiffre 11 des CG de la CSI 2015 en tant qu'ajout au présent contrat / compris dans le présent contrat et ne devant pas être rémunéré séparément]].</w:t>
      </w:r>
    </w:p>
    <w:p w:rsidR="00A77B41" w:rsidRPr="004B6BB8" w:rsidRDefault="00A77B41"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r w:rsidRPr="004B6BB8">
        <w:rPr>
          <w:rFonts w:asciiTheme="minorHAnsi" w:hAnsiTheme="minorHAnsi"/>
          <w:lang w:val="fr-CH"/>
        </w:rPr>
        <w:t>Les prestations contractuelles dues, y compris l'établissement d'éventuels indices / Service Levels peuvent être précisés dans une annexe « Spécifications des prestations contractuelles et SLA » à signer par les deux parties.</w:t>
      </w:r>
    </w:p>
    <w:p w:rsidR="008C7ECE" w:rsidRPr="004B6BB8" w:rsidRDefault="008C7ECE" w:rsidP="000B0977">
      <w:pPr>
        <w:pStyle w:val="SIK-berschrift1"/>
        <w:rPr>
          <w:lang w:val="fr-CH"/>
        </w:rPr>
      </w:pPr>
      <w:bookmarkStart w:id="3" w:name="_Toc441846267"/>
      <w:bookmarkStart w:id="4" w:name="_Toc472368435"/>
      <w:r w:rsidRPr="004B6BB8">
        <w:rPr>
          <w:lang w:val="fr-CH"/>
        </w:rPr>
        <w:t xml:space="preserve">2. </w:t>
      </w:r>
      <w:r w:rsidRPr="004B6BB8">
        <w:rPr>
          <w:lang w:val="fr-CH"/>
        </w:rPr>
        <w:tab/>
        <w:t>Éléments composant le contrat</w:t>
      </w:r>
      <w:bookmarkEnd w:id="3"/>
      <w:bookmarkEnd w:id="4"/>
    </w:p>
    <w:p w:rsidR="00106DBB" w:rsidRPr="004B6BB8" w:rsidRDefault="00106DBB" w:rsidP="00106DBB">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r w:rsidRPr="004B6BB8">
        <w:rPr>
          <w:rFonts w:asciiTheme="minorHAnsi" w:hAnsiTheme="minorHAnsi"/>
          <w:lang w:val="fr-CH"/>
        </w:rPr>
        <w:t>Les éléments composant le contrat sont, dans l'ordre suivant :</w:t>
      </w:r>
    </w:p>
    <w:p w:rsidR="00106DBB" w:rsidRPr="004B6BB8" w:rsidRDefault="00106DBB" w:rsidP="00106DBB">
      <w:pPr>
        <w:tabs>
          <w:tab w:val="clear" w:pos="426"/>
          <w:tab w:val="clear" w:pos="851"/>
          <w:tab w:val="clear" w:pos="1276"/>
          <w:tab w:val="clear" w:pos="5216"/>
          <w:tab w:val="clear" w:pos="7938"/>
          <w:tab w:val="clear" w:pos="9299"/>
        </w:tabs>
        <w:spacing w:before="120" w:after="120" w:line="320" w:lineRule="exact"/>
        <w:ind w:left="991" w:hanging="283"/>
        <w:jc w:val="both"/>
        <w:rPr>
          <w:rFonts w:asciiTheme="minorHAnsi" w:hAnsiTheme="minorHAnsi"/>
          <w:lang w:val="fr-CH"/>
        </w:rPr>
      </w:pPr>
      <w:r w:rsidRPr="004B6BB8">
        <w:rPr>
          <w:rFonts w:asciiTheme="minorHAnsi" w:hAnsiTheme="minorHAnsi"/>
          <w:lang w:val="fr-CH"/>
        </w:rPr>
        <w:t>a)</w:t>
      </w:r>
      <w:r w:rsidRPr="004B6BB8">
        <w:rPr>
          <w:lang w:val="fr-CH"/>
        </w:rPr>
        <w:tab/>
      </w:r>
      <w:r w:rsidRPr="004B6BB8">
        <w:rPr>
          <w:rFonts w:asciiTheme="minorHAnsi" w:hAnsiTheme="minorHAnsi"/>
          <w:lang w:val="fr-CH"/>
        </w:rPr>
        <w:t>Le présent contrat ainsi que ses annexes référencées</w:t>
      </w:r>
    </w:p>
    <w:p w:rsidR="00106DBB" w:rsidRPr="004B6BB8" w:rsidRDefault="00106DBB" w:rsidP="00106DBB">
      <w:pPr>
        <w:tabs>
          <w:tab w:val="clear" w:pos="426"/>
          <w:tab w:val="clear" w:pos="851"/>
          <w:tab w:val="clear" w:pos="1276"/>
          <w:tab w:val="clear" w:pos="5216"/>
          <w:tab w:val="clear" w:pos="7938"/>
          <w:tab w:val="clear" w:pos="9299"/>
        </w:tabs>
        <w:spacing w:before="120" w:after="120" w:line="320" w:lineRule="exact"/>
        <w:ind w:left="991" w:hanging="283"/>
        <w:jc w:val="both"/>
        <w:rPr>
          <w:rFonts w:asciiTheme="minorHAnsi" w:hAnsiTheme="minorHAnsi"/>
          <w:lang w:val="fr-CH"/>
        </w:rPr>
      </w:pPr>
      <w:r w:rsidRPr="004B6BB8">
        <w:rPr>
          <w:rFonts w:asciiTheme="minorHAnsi" w:hAnsiTheme="minorHAnsi"/>
          <w:lang w:val="fr-CH"/>
        </w:rPr>
        <w:t>b)</w:t>
      </w:r>
      <w:r w:rsidRPr="004B6BB8">
        <w:rPr>
          <w:lang w:val="fr-CH"/>
        </w:rPr>
        <w:tab/>
      </w:r>
      <w:r w:rsidRPr="004B6BB8">
        <w:rPr>
          <w:rFonts w:asciiTheme="minorHAnsi" w:hAnsiTheme="minorHAnsi"/>
          <w:lang w:val="fr-CH"/>
        </w:rPr>
        <w:t>Les Conditions Générales de la CSI pour les prestations TIC, édition janvier 2015 (ci-après appelées « CG de la CSI 2015 »)</w:t>
      </w:r>
    </w:p>
    <w:p w:rsidR="00106DBB" w:rsidRPr="004B6BB8" w:rsidRDefault="00106DBB" w:rsidP="00106DBB">
      <w:pPr>
        <w:tabs>
          <w:tab w:val="clear" w:pos="426"/>
          <w:tab w:val="clear" w:pos="851"/>
          <w:tab w:val="clear" w:pos="1276"/>
          <w:tab w:val="clear" w:pos="5216"/>
          <w:tab w:val="clear" w:pos="7938"/>
          <w:tab w:val="clear" w:pos="9299"/>
        </w:tabs>
        <w:spacing w:before="120" w:after="120" w:line="320" w:lineRule="exact"/>
        <w:ind w:left="991" w:hanging="283"/>
        <w:jc w:val="both"/>
        <w:rPr>
          <w:rFonts w:asciiTheme="minorHAnsi" w:hAnsiTheme="minorHAnsi"/>
          <w:lang w:val="fr-CH"/>
        </w:rPr>
      </w:pPr>
      <w:r w:rsidRPr="004B6BB8">
        <w:rPr>
          <w:rFonts w:asciiTheme="minorHAnsi" w:hAnsiTheme="minorHAnsi"/>
          <w:lang w:val="fr-CH"/>
        </w:rPr>
        <w:t>c)</w:t>
      </w:r>
      <w:r w:rsidRPr="004B6BB8">
        <w:rPr>
          <w:lang w:val="fr-CH"/>
        </w:rPr>
        <w:tab/>
      </w:r>
      <w:r w:rsidRPr="004B6BB8">
        <w:rPr>
          <w:rFonts w:asciiTheme="minorHAnsi" w:hAnsiTheme="minorHAnsi"/>
          <w:lang w:val="fr-CH"/>
        </w:rPr>
        <w:t xml:space="preserve">L'offre du fournisseur des prestations de </w:t>
      </w:r>
      <w:r w:rsidRPr="004B6BB8">
        <w:rPr>
          <w:rFonts w:asciiTheme="minorHAnsi" w:hAnsiTheme="minorHAnsi"/>
          <w:highlight w:val="yellow"/>
          <w:lang w:val="fr-CH"/>
        </w:rPr>
        <w:t>[...]</w:t>
      </w:r>
    </w:p>
    <w:p w:rsidR="00106DBB" w:rsidRPr="004B6BB8" w:rsidRDefault="00106DBB" w:rsidP="00106DBB">
      <w:pPr>
        <w:tabs>
          <w:tab w:val="clear" w:pos="426"/>
          <w:tab w:val="clear" w:pos="851"/>
          <w:tab w:val="clear" w:pos="1276"/>
          <w:tab w:val="clear" w:pos="5216"/>
          <w:tab w:val="clear" w:pos="7938"/>
          <w:tab w:val="clear" w:pos="9299"/>
        </w:tabs>
        <w:spacing w:before="120" w:after="120" w:line="320" w:lineRule="exact"/>
        <w:ind w:left="991" w:hanging="283"/>
        <w:jc w:val="both"/>
        <w:rPr>
          <w:rFonts w:asciiTheme="minorHAnsi" w:hAnsiTheme="minorHAnsi"/>
          <w:lang w:val="fr-CH"/>
        </w:rPr>
      </w:pPr>
      <w:r w:rsidRPr="004B6BB8">
        <w:rPr>
          <w:rFonts w:asciiTheme="minorHAnsi" w:hAnsiTheme="minorHAnsi"/>
          <w:lang w:val="fr-CH"/>
        </w:rPr>
        <w:t>d)</w:t>
      </w:r>
      <w:r w:rsidRPr="004B6BB8">
        <w:rPr>
          <w:lang w:val="fr-CH"/>
        </w:rPr>
        <w:tab/>
      </w:r>
      <w:r w:rsidRPr="004B6BB8">
        <w:rPr>
          <w:rFonts w:asciiTheme="minorHAnsi" w:hAnsiTheme="minorHAnsi"/>
          <w:lang w:val="fr-CH"/>
        </w:rPr>
        <w:t xml:space="preserve"> </w:t>
      </w:r>
      <w:r w:rsidRPr="004B6BB8">
        <w:rPr>
          <w:rFonts w:asciiTheme="minorHAnsi" w:hAnsiTheme="minorHAnsi"/>
          <w:highlight w:val="yellow"/>
          <w:lang w:val="fr-CH"/>
        </w:rPr>
        <w:t>[La demande d'offre/le cahier des charges]</w:t>
      </w:r>
      <w:r w:rsidRPr="004B6BB8">
        <w:rPr>
          <w:rFonts w:asciiTheme="minorHAnsi" w:hAnsiTheme="minorHAnsi"/>
          <w:lang w:val="fr-CH"/>
        </w:rPr>
        <w:t xml:space="preserve"> du bénéficiaire des prestations de </w:t>
      </w:r>
      <w:r w:rsidRPr="004B6BB8">
        <w:rPr>
          <w:rFonts w:asciiTheme="minorHAnsi" w:hAnsiTheme="minorHAnsi"/>
          <w:highlight w:val="yellow"/>
          <w:lang w:val="fr-CH"/>
        </w:rPr>
        <w:t>[...]</w:t>
      </w:r>
    </w:p>
    <w:p w:rsidR="00106DBB" w:rsidRPr="004B6BB8" w:rsidRDefault="00106DBB" w:rsidP="00106DBB">
      <w:pPr>
        <w:tabs>
          <w:tab w:val="clear" w:pos="426"/>
          <w:tab w:val="clear" w:pos="851"/>
          <w:tab w:val="clear" w:pos="1276"/>
          <w:tab w:val="clear" w:pos="5216"/>
          <w:tab w:val="clear" w:pos="7938"/>
          <w:tab w:val="clear" w:pos="9299"/>
        </w:tabs>
        <w:spacing w:before="120" w:after="120" w:line="320" w:lineRule="exact"/>
        <w:ind w:left="991" w:hanging="283"/>
        <w:jc w:val="both"/>
        <w:rPr>
          <w:rFonts w:asciiTheme="minorHAnsi" w:hAnsiTheme="minorHAnsi"/>
          <w:lang w:val="fr-CH"/>
        </w:rPr>
      </w:pPr>
      <w:r w:rsidRPr="004B6BB8">
        <w:rPr>
          <w:rFonts w:asciiTheme="minorHAnsi" w:hAnsiTheme="minorHAnsi"/>
          <w:highlight w:val="yellow"/>
          <w:lang w:val="fr-CH"/>
        </w:rPr>
        <w:t>[x)</w:t>
      </w:r>
      <w:r w:rsidRPr="004B6BB8">
        <w:rPr>
          <w:lang w:val="fr-CH"/>
        </w:rPr>
        <w:tab/>
      </w:r>
      <w:r w:rsidRPr="004B6BB8">
        <w:rPr>
          <w:rFonts w:asciiTheme="minorHAnsi" w:hAnsiTheme="minorHAnsi"/>
          <w:i/>
          <w:highlight w:val="yellow"/>
          <w:lang w:val="fr-CH"/>
        </w:rPr>
        <w:t>…Compléter ici les éventuels autres éléments pertinents pour le contrat adapter l'ordre si nécessaire…</w:t>
      </w:r>
      <w:r w:rsidRPr="004B6BB8">
        <w:rPr>
          <w:rFonts w:asciiTheme="minorHAnsi" w:hAnsiTheme="minorHAnsi"/>
          <w:highlight w:val="yellow"/>
          <w:lang w:val="fr-CH"/>
        </w:rPr>
        <w:t>]</w:t>
      </w:r>
    </w:p>
    <w:p w:rsidR="00106DBB" w:rsidRPr="004B6BB8" w:rsidRDefault="00106DBB" w:rsidP="00106DBB">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r w:rsidRPr="004B6BB8">
        <w:rPr>
          <w:rFonts w:asciiTheme="minorHAnsi" w:hAnsiTheme="minorHAnsi"/>
          <w:lang w:val="fr-CH"/>
        </w:rPr>
        <w:t>Les partenaires contractuels confirment être en possession des éléments composants le contrat. Les conditions générales du fournisseur des prestations sont exclues.</w:t>
      </w:r>
    </w:p>
    <w:p w:rsidR="000B0977" w:rsidRPr="004B6BB8" w:rsidRDefault="000B0977"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p>
    <w:p w:rsidR="00A9375E" w:rsidRPr="004B6BB8" w:rsidRDefault="005F0A2C" w:rsidP="000B0977">
      <w:pPr>
        <w:pStyle w:val="SIK-berschrift1"/>
        <w:rPr>
          <w:lang w:val="fr-CH"/>
        </w:rPr>
      </w:pPr>
      <w:bookmarkStart w:id="5" w:name="_Toc441846268"/>
      <w:bookmarkStart w:id="6" w:name="_Toc472368436"/>
      <w:r w:rsidRPr="004B6BB8">
        <w:rPr>
          <w:lang w:val="fr-CH"/>
        </w:rPr>
        <w:t xml:space="preserve">3. </w:t>
      </w:r>
      <w:r w:rsidRPr="004B6BB8">
        <w:rPr>
          <w:lang w:val="fr-CH"/>
        </w:rPr>
        <w:tab/>
        <w:t>Annexes</w:t>
      </w:r>
      <w:bookmarkEnd w:id="5"/>
      <w:bookmarkEnd w:id="6"/>
    </w:p>
    <w:p w:rsidR="000051C8" w:rsidRPr="004B6BB8" w:rsidRDefault="000051C8"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r w:rsidRPr="004B6BB8">
        <w:rPr>
          <w:rFonts w:asciiTheme="minorHAnsi" w:hAnsiTheme="minorHAnsi"/>
          <w:lang w:val="fr-CH"/>
        </w:rPr>
        <w:t>Les annexes au présent contrat sont :</w:t>
      </w:r>
    </w:p>
    <w:p w:rsidR="00761020" w:rsidRPr="004B6BB8" w:rsidRDefault="000051C8"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4B6BB8">
        <w:rPr>
          <w:rFonts w:asciiTheme="minorHAnsi" w:hAnsiTheme="minorHAnsi"/>
          <w:highlight w:val="yellow"/>
          <w:lang w:val="fr-CH"/>
        </w:rPr>
        <w:t>[Aucune. /…</w:t>
      </w:r>
      <w:r w:rsidRPr="004B6BB8">
        <w:rPr>
          <w:rFonts w:asciiTheme="minorHAnsi" w:hAnsiTheme="minorHAnsi"/>
          <w:i/>
          <w:highlight w:val="yellow"/>
          <w:lang w:val="fr-CH"/>
        </w:rPr>
        <w:t>Énumérer ici toutes les annexes effectivement utilisées, par ex…</w:t>
      </w:r>
      <w:r w:rsidRPr="004B6BB8">
        <w:rPr>
          <w:rFonts w:asciiTheme="minorHAnsi" w:hAnsiTheme="minorHAnsi"/>
          <w:highlight w:val="yellow"/>
          <w:lang w:val="fr-CH"/>
        </w:rPr>
        <w:t xml:space="preserve"> </w:t>
      </w:r>
    </w:p>
    <w:p w:rsidR="000051C8" w:rsidRPr="004B6BB8" w:rsidRDefault="000051C8"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4B6BB8">
        <w:rPr>
          <w:rFonts w:asciiTheme="minorHAnsi" w:hAnsiTheme="minorHAnsi"/>
          <w:highlight w:val="yellow"/>
          <w:lang w:val="fr-CH"/>
        </w:rPr>
        <w:t>Annexe 1</w:t>
      </w:r>
      <w:r w:rsidRPr="004B6BB8">
        <w:rPr>
          <w:lang w:val="fr-CH"/>
        </w:rPr>
        <w:tab/>
      </w:r>
      <w:r w:rsidRPr="004B6BB8">
        <w:rPr>
          <w:lang w:val="fr-CH"/>
        </w:rPr>
        <w:tab/>
      </w:r>
      <w:r w:rsidRPr="004B6BB8">
        <w:rPr>
          <w:lang w:val="fr-CH"/>
        </w:rPr>
        <w:tab/>
      </w:r>
      <w:r w:rsidRPr="004B6BB8">
        <w:rPr>
          <w:rFonts w:asciiTheme="minorHAnsi" w:hAnsiTheme="minorHAnsi"/>
          <w:highlight w:val="yellow"/>
          <w:lang w:val="fr-CH"/>
        </w:rPr>
        <w:t>Spécification des prestations contractuelles et SLA</w:t>
      </w:r>
    </w:p>
    <w:p w:rsidR="008A0334" w:rsidRPr="004B6BB8" w:rsidRDefault="000051C8"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4B6BB8">
        <w:rPr>
          <w:rFonts w:asciiTheme="minorHAnsi" w:hAnsiTheme="minorHAnsi"/>
          <w:highlight w:val="yellow"/>
          <w:lang w:val="fr-CH"/>
        </w:rPr>
        <w:t>Annexe 2</w:t>
      </w:r>
      <w:r w:rsidRPr="004B6BB8">
        <w:rPr>
          <w:lang w:val="fr-CH"/>
        </w:rPr>
        <w:tab/>
      </w:r>
      <w:r w:rsidRPr="004B6BB8">
        <w:rPr>
          <w:lang w:val="fr-CH"/>
        </w:rPr>
        <w:tab/>
      </w:r>
      <w:r w:rsidRPr="004B6BB8">
        <w:rPr>
          <w:lang w:val="fr-CH"/>
        </w:rPr>
        <w:tab/>
      </w:r>
      <w:r w:rsidRPr="004B6BB8">
        <w:rPr>
          <w:rFonts w:asciiTheme="minorHAnsi" w:hAnsiTheme="minorHAnsi"/>
          <w:highlight w:val="yellow"/>
          <w:lang w:val="fr-CH"/>
        </w:rPr>
        <w:t xml:space="preserve">Rémunération </w:t>
      </w:r>
    </w:p>
    <w:p w:rsidR="00B065E2" w:rsidRPr="004B6BB8" w:rsidRDefault="001564DA"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4B6BB8">
        <w:rPr>
          <w:rFonts w:asciiTheme="minorHAnsi" w:hAnsiTheme="minorHAnsi"/>
          <w:highlight w:val="yellow"/>
          <w:lang w:val="fr-CH"/>
        </w:rPr>
        <w:t>Annexe 3</w:t>
      </w:r>
      <w:r w:rsidRPr="004B6BB8">
        <w:rPr>
          <w:lang w:val="fr-CH"/>
        </w:rPr>
        <w:tab/>
      </w:r>
      <w:r w:rsidRPr="004B6BB8">
        <w:rPr>
          <w:lang w:val="fr-CH"/>
        </w:rPr>
        <w:tab/>
      </w:r>
      <w:r w:rsidRPr="004B6BB8">
        <w:rPr>
          <w:lang w:val="fr-CH"/>
        </w:rPr>
        <w:tab/>
      </w:r>
      <w:r w:rsidRPr="004B6BB8">
        <w:rPr>
          <w:rFonts w:asciiTheme="minorHAnsi" w:hAnsiTheme="minorHAnsi"/>
          <w:highlight w:val="yellow"/>
          <w:lang w:val="fr-CH"/>
        </w:rPr>
        <w:t>Modalités de réception</w:t>
      </w:r>
    </w:p>
    <w:p w:rsidR="000051C8" w:rsidRPr="004B6BB8" w:rsidRDefault="008A0334"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lang w:val="fr-CH"/>
        </w:rPr>
      </w:pPr>
      <w:r w:rsidRPr="004B6BB8">
        <w:rPr>
          <w:rFonts w:asciiTheme="minorHAnsi" w:hAnsiTheme="minorHAnsi"/>
          <w:highlight w:val="yellow"/>
          <w:lang w:val="fr-CH"/>
        </w:rPr>
        <w:t>Annexe X</w:t>
      </w:r>
      <w:r w:rsidRPr="004B6BB8">
        <w:rPr>
          <w:lang w:val="fr-CH"/>
        </w:rPr>
        <w:tab/>
      </w:r>
      <w:r w:rsidRPr="004B6BB8">
        <w:rPr>
          <w:lang w:val="fr-CH"/>
        </w:rPr>
        <w:tab/>
      </w:r>
      <w:r w:rsidRPr="004B6BB8">
        <w:rPr>
          <w:lang w:val="fr-CH"/>
        </w:rPr>
        <w:tab/>
      </w:r>
      <w:r w:rsidRPr="004B6BB8">
        <w:rPr>
          <w:rFonts w:asciiTheme="minorHAnsi" w:hAnsiTheme="minorHAnsi"/>
          <w:highlight w:val="yellow"/>
          <w:lang w:val="fr-CH"/>
        </w:rPr>
        <w:t>…]</w:t>
      </w:r>
    </w:p>
    <w:p w:rsidR="00DA2677" w:rsidRPr="004B6BB8" w:rsidRDefault="005F0A2C" w:rsidP="000B0977">
      <w:pPr>
        <w:pStyle w:val="SIK-berschrift1"/>
        <w:rPr>
          <w:lang w:val="fr-CH"/>
        </w:rPr>
      </w:pPr>
      <w:bookmarkStart w:id="7" w:name="_Toc441846269"/>
      <w:bookmarkStart w:id="8" w:name="_Toc472368437"/>
      <w:r w:rsidRPr="004B6BB8">
        <w:rPr>
          <w:lang w:val="fr-CH"/>
        </w:rPr>
        <w:t>4.</w:t>
      </w:r>
      <w:r w:rsidRPr="004B6BB8">
        <w:rPr>
          <w:lang w:val="fr-CH"/>
        </w:rPr>
        <w:tab/>
        <w:t>Instructions</w:t>
      </w:r>
      <w:bookmarkEnd w:id="7"/>
      <w:bookmarkEnd w:id="8"/>
    </w:p>
    <w:p w:rsidR="00113A5F" w:rsidRPr="004B6BB8" w:rsidRDefault="00113A5F" w:rsidP="00113A5F">
      <w:pPr>
        <w:tabs>
          <w:tab w:val="clear" w:pos="426"/>
          <w:tab w:val="left" w:pos="708"/>
        </w:tabs>
        <w:spacing w:before="120" w:after="120" w:line="320" w:lineRule="exact"/>
        <w:ind w:left="426"/>
        <w:jc w:val="both"/>
        <w:rPr>
          <w:rFonts w:asciiTheme="minorHAnsi" w:hAnsiTheme="minorHAnsi"/>
          <w:color w:val="FF0000"/>
          <w:lang w:val="fr-CH"/>
        </w:rPr>
      </w:pPr>
      <w:r w:rsidRPr="004B6BB8">
        <w:rPr>
          <w:rFonts w:asciiTheme="minorHAnsi" w:hAnsiTheme="minorHAnsi"/>
          <w:color w:val="FF0000"/>
          <w:lang w:val="fr-CH"/>
        </w:rPr>
        <w:t>t</w:t>
      </w:r>
    </w:p>
    <w:p w:rsidR="00AE404E" w:rsidRPr="004B6BB8" w:rsidRDefault="00AE404E" w:rsidP="000B0977">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i/>
          <w:highlight w:val="yellow"/>
          <w:lang w:val="fr-CH"/>
        </w:rPr>
      </w:pPr>
      <w:r w:rsidRPr="004B6BB8">
        <w:rPr>
          <w:rFonts w:asciiTheme="minorHAnsi" w:hAnsiTheme="minorHAnsi"/>
          <w:i/>
          <w:highlight w:val="yellow"/>
          <w:lang w:val="fr-CH"/>
        </w:rPr>
        <w:t>[Fac 3 (description)</w:t>
      </w:r>
    </w:p>
    <w:p w:rsidR="00DA2677" w:rsidRPr="004B6BB8" w:rsidRDefault="00BF317E" w:rsidP="000B0977">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lang w:val="fr-CH"/>
        </w:rPr>
      </w:pPr>
      <w:r w:rsidRPr="004B6BB8">
        <w:rPr>
          <w:rFonts w:asciiTheme="minorHAnsi" w:hAnsiTheme="minorHAnsi"/>
          <w:i/>
          <w:highlight w:val="yellow"/>
          <w:lang w:val="fr-CH"/>
        </w:rPr>
        <w:t>…Décrire et énumérer les instructions ou formations nécessaires pour le personnel propre ou étranger ou pour d'autres utilisateurs concernés par les prestations contractuelles, si possible individuellement. Convenir si les documents de formation sont à fournir et dans quelles langues ceux-ci doivent être établis, etc...</w:t>
      </w:r>
      <w:r w:rsidRPr="004B6BB8">
        <w:rPr>
          <w:rFonts w:asciiTheme="minorHAnsi" w:hAnsiTheme="minorHAnsi"/>
          <w:highlight w:val="yellow"/>
          <w:lang w:val="fr-CH"/>
        </w:rPr>
        <w:t xml:space="preserve">] </w:t>
      </w:r>
    </w:p>
    <w:p w:rsidR="00B05F95" w:rsidRPr="004B6BB8" w:rsidRDefault="005F0A2C" w:rsidP="000B0977">
      <w:pPr>
        <w:pStyle w:val="SIK-berschrift1"/>
        <w:rPr>
          <w:lang w:val="fr-CH"/>
        </w:rPr>
      </w:pPr>
      <w:bookmarkStart w:id="9" w:name="_Toc441846270"/>
      <w:bookmarkStart w:id="10" w:name="_Toc472368438"/>
      <w:r w:rsidRPr="004B6BB8">
        <w:rPr>
          <w:lang w:val="fr-CH"/>
        </w:rPr>
        <w:t>5.</w:t>
      </w:r>
      <w:r w:rsidRPr="004B6BB8">
        <w:rPr>
          <w:lang w:val="fr-CH"/>
        </w:rPr>
        <w:tab/>
        <w:t>Participation de la partie bénéficiaire</w:t>
      </w:r>
      <w:bookmarkEnd w:id="9"/>
      <w:bookmarkEnd w:id="10"/>
    </w:p>
    <w:p w:rsidR="00106DBB" w:rsidRPr="004B6BB8" w:rsidRDefault="00106DBB" w:rsidP="00106DBB">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bookmarkStart w:id="11" w:name="_Toc441846271"/>
      <w:r w:rsidRPr="004B6BB8">
        <w:rPr>
          <w:rFonts w:asciiTheme="minorHAnsi" w:hAnsiTheme="minorHAnsi"/>
          <w:lang w:val="fr-CH"/>
        </w:rPr>
        <w:t>En complétion du chiffre 9.3 des CG de la CSI 2015, les mesures de collaboration supplémentaires du fournisseur des prestations sont convenues :</w:t>
      </w:r>
    </w:p>
    <w:p w:rsidR="00106DBB" w:rsidRPr="004B6BB8" w:rsidRDefault="00106DBB" w:rsidP="00106DB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4B6BB8">
        <w:rPr>
          <w:rFonts w:asciiTheme="minorHAnsi" w:hAnsiTheme="minorHAnsi"/>
          <w:i/>
          <w:highlight w:val="yellow"/>
          <w:lang w:val="fr-CH"/>
        </w:rPr>
        <w:t>[Fac 1 (aucune)</w:t>
      </w:r>
    </w:p>
    <w:p w:rsidR="00106DBB" w:rsidRPr="004B6BB8" w:rsidRDefault="00106DBB" w:rsidP="00106DB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lang w:val="fr-CH"/>
        </w:rPr>
      </w:pPr>
      <w:r w:rsidRPr="004B6BB8">
        <w:rPr>
          <w:rFonts w:asciiTheme="minorHAnsi" w:hAnsiTheme="minorHAnsi"/>
          <w:highlight w:val="yellow"/>
          <w:lang w:val="fr-CH"/>
        </w:rPr>
        <w:t xml:space="preserve">Aucune mesure de collaboration supplémentaire n'est due. </w:t>
      </w:r>
    </w:p>
    <w:p w:rsidR="00106DBB" w:rsidRPr="004B6BB8" w:rsidRDefault="00106DBB" w:rsidP="00106DB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lang w:val="fr-CH"/>
        </w:rPr>
      </w:pPr>
      <w:r w:rsidRPr="004B6BB8">
        <w:rPr>
          <w:rFonts w:asciiTheme="minorHAnsi" w:hAnsiTheme="minorHAnsi"/>
          <w:i/>
          <w:highlight w:val="yellow"/>
          <w:lang w:val="fr-CH"/>
        </w:rPr>
        <w:t xml:space="preserve">[Fac 2 (description) </w:t>
      </w:r>
    </w:p>
    <w:p w:rsidR="00106DBB" w:rsidRPr="004B6BB8" w:rsidRDefault="00106DBB" w:rsidP="00106DB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4B6BB8">
        <w:rPr>
          <w:rFonts w:asciiTheme="minorHAnsi" w:hAnsiTheme="minorHAnsi"/>
          <w:i/>
          <w:highlight w:val="yellow"/>
          <w:lang w:val="fr-CH"/>
        </w:rPr>
        <w:t>…Ajouter ici l'ensemble des mesures de collaboration nécessaires, souvent à nommer par le fournisseur…</w:t>
      </w:r>
      <w:r w:rsidRPr="004B6BB8">
        <w:rPr>
          <w:rFonts w:asciiTheme="minorHAnsi" w:hAnsiTheme="minorHAnsi"/>
          <w:highlight w:val="yellow"/>
          <w:lang w:val="fr-CH"/>
        </w:rPr>
        <w:t>]</w:t>
      </w:r>
    </w:p>
    <w:p w:rsidR="00113A5F" w:rsidRPr="004B6BB8" w:rsidRDefault="00113A5F" w:rsidP="00113A5F">
      <w:pPr>
        <w:tabs>
          <w:tab w:val="clear" w:pos="426"/>
          <w:tab w:val="left" w:pos="708"/>
        </w:tabs>
        <w:spacing w:before="120" w:after="120" w:line="320" w:lineRule="exact"/>
        <w:ind w:left="426"/>
        <w:jc w:val="both"/>
        <w:rPr>
          <w:rFonts w:asciiTheme="minorHAnsi" w:hAnsiTheme="minorHAnsi"/>
          <w:color w:val="FF0000"/>
          <w:lang w:val="fr-CH"/>
        </w:rPr>
      </w:pPr>
    </w:p>
    <w:p w:rsidR="008C7ECE" w:rsidRPr="004B6BB8" w:rsidRDefault="005F0A2C" w:rsidP="000B0977">
      <w:pPr>
        <w:pStyle w:val="SIK-berschrift1"/>
        <w:rPr>
          <w:lang w:val="fr-CH"/>
        </w:rPr>
      </w:pPr>
      <w:bookmarkStart w:id="12" w:name="_Toc472368439"/>
      <w:r w:rsidRPr="004B6BB8">
        <w:rPr>
          <w:lang w:val="fr-CH"/>
        </w:rPr>
        <w:t>6.</w:t>
      </w:r>
      <w:r w:rsidRPr="004B6BB8">
        <w:rPr>
          <w:lang w:val="fr-CH"/>
        </w:rPr>
        <w:tab/>
        <w:t>Délais</w:t>
      </w:r>
      <w:bookmarkEnd w:id="11"/>
      <w:bookmarkEnd w:id="12"/>
    </w:p>
    <w:p w:rsidR="008C7ECE" w:rsidRPr="004B6BB8" w:rsidRDefault="00D224C7"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r w:rsidRPr="004B6BB8">
        <w:rPr>
          <w:rFonts w:asciiTheme="minorHAnsi" w:hAnsiTheme="minorHAnsi"/>
          <w:lang w:val="fr-CH"/>
        </w:rPr>
        <w:t>Les délais suivants sont déterminés de façon contraignante et leur non-respect représente un retard au sens du chiffre 15.1 des CG de la CSI 2015 :</w:t>
      </w:r>
    </w:p>
    <w:p w:rsidR="00F17F02" w:rsidRPr="004B6BB8" w:rsidRDefault="00D224C7" w:rsidP="000B0977">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lang w:val="fr-CH"/>
        </w:rPr>
      </w:pPr>
      <w:r w:rsidRPr="004B6BB8">
        <w:rPr>
          <w:rFonts w:asciiTheme="minorHAnsi" w:hAnsiTheme="minorHAnsi"/>
          <w:highlight w:val="yellow"/>
          <w:lang w:val="fr-CH"/>
        </w:rPr>
        <w:t>[…</w:t>
      </w:r>
      <w:r w:rsidRPr="004B6BB8">
        <w:rPr>
          <w:rFonts w:asciiTheme="minorHAnsi" w:hAnsiTheme="minorHAnsi"/>
          <w:i/>
          <w:highlight w:val="yellow"/>
          <w:lang w:val="fr-CH"/>
        </w:rPr>
        <w:t>Énumérer ici l'ensemble des délais à respecter obligatoirement, par ex.…</w:t>
      </w:r>
    </w:p>
    <w:p w:rsidR="00D224C7" w:rsidRPr="004B6BB8" w:rsidRDefault="001A175C" w:rsidP="000B0977">
      <w:pPr>
        <w:pStyle w:val="Listenabsatz"/>
        <w:numPr>
          <w:ilvl w:val="0"/>
          <w:numId w:val="2"/>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highlight w:val="yellow"/>
          <w:lang w:val="fr-CH"/>
        </w:rPr>
      </w:pPr>
      <w:r w:rsidRPr="004B6BB8">
        <w:rPr>
          <w:rFonts w:asciiTheme="minorHAnsi" w:hAnsiTheme="minorHAnsi"/>
          <w:highlight w:val="yellow"/>
          <w:lang w:val="fr-CH"/>
        </w:rPr>
        <w:t>Délai 1</w:t>
      </w:r>
      <w:r w:rsidRPr="004B6BB8">
        <w:rPr>
          <w:lang w:val="fr-CH"/>
        </w:rPr>
        <w:tab/>
      </w:r>
      <w:r w:rsidRPr="004B6BB8">
        <w:rPr>
          <w:lang w:val="fr-CH"/>
        </w:rPr>
        <w:tab/>
      </w:r>
      <w:r w:rsidRPr="004B6BB8">
        <w:rPr>
          <w:lang w:val="fr-CH"/>
        </w:rPr>
        <w:tab/>
      </w:r>
      <w:r w:rsidRPr="004B6BB8">
        <w:rPr>
          <w:rFonts w:asciiTheme="minorHAnsi" w:hAnsiTheme="minorHAnsi"/>
          <w:highlight w:val="yellow"/>
          <w:lang w:val="fr-CH"/>
        </w:rPr>
        <w:t>…</w:t>
      </w:r>
      <w:r w:rsidRPr="004B6BB8">
        <w:rPr>
          <w:rFonts w:asciiTheme="minorHAnsi" w:hAnsiTheme="minorHAnsi"/>
          <w:i/>
          <w:highlight w:val="yellow"/>
          <w:lang w:val="fr-CH"/>
        </w:rPr>
        <w:t>Description</w:t>
      </w:r>
      <w:r w:rsidRPr="004B6BB8">
        <w:rPr>
          <w:rFonts w:asciiTheme="minorHAnsi" w:hAnsiTheme="minorHAnsi"/>
          <w:highlight w:val="yellow"/>
          <w:lang w:val="fr-CH"/>
        </w:rPr>
        <w:t>… par ...</w:t>
      </w:r>
    </w:p>
    <w:p w:rsidR="00D224C7" w:rsidRPr="004B6BB8" w:rsidRDefault="001A175C" w:rsidP="000B0977">
      <w:pPr>
        <w:pStyle w:val="Listenabsatz"/>
        <w:numPr>
          <w:ilvl w:val="0"/>
          <w:numId w:val="2"/>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highlight w:val="yellow"/>
          <w:lang w:val="fr-CH"/>
        </w:rPr>
      </w:pPr>
      <w:r w:rsidRPr="004B6BB8">
        <w:rPr>
          <w:rFonts w:asciiTheme="minorHAnsi" w:hAnsiTheme="minorHAnsi"/>
          <w:highlight w:val="yellow"/>
          <w:lang w:val="fr-CH"/>
        </w:rPr>
        <w:t>Délai X</w:t>
      </w:r>
      <w:r w:rsidRPr="004B6BB8">
        <w:rPr>
          <w:lang w:val="fr-CH"/>
        </w:rPr>
        <w:tab/>
      </w:r>
      <w:r w:rsidRPr="004B6BB8">
        <w:rPr>
          <w:lang w:val="fr-CH"/>
        </w:rPr>
        <w:tab/>
      </w:r>
      <w:r w:rsidRPr="004B6BB8">
        <w:rPr>
          <w:lang w:val="fr-CH"/>
        </w:rPr>
        <w:tab/>
      </w:r>
      <w:r w:rsidRPr="004B6BB8">
        <w:rPr>
          <w:rFonts w:asciiTheme="minorHAnsi" w:hAnsiTheme="minorHAnsi"/>
          <w:highlight w:val="yellow"/>
          <w:lang w:val="fr-CH"/>
        </w:rPr>
        <w:t>…</w:t>
      </w:r>
      <w:r w:rsidRPr="004B6BB8">
        <w:rPr>
          <w:rFonts w:asciiTheme="minorHAnsi" w:hAnsiTheme="minorHAnsi"/>
          <w:i/>
          <w:highlight w:val="yellow"/>
          <w:lang w:val="fr-CH"/>
        </w:rPr>
        <w:t>Description</w:t>
      </w:r>
      <w:r w:rsidRPr="004B6BB8">
        <w:rPr>
          <w:rFonts w:asciiTheme="minorHAnsi" w:hAnsiTheme="minorHAnsi"/>
          <w:highlight w:val="yellow"/>
          <w:lang w:val="fr-CH"/>
        </w:rPr>
        <w:t>… par ...</w:t>
      </w:r>
    </w:p>
    <w:p w:rsidR="009A18A9" w:rsidRPr="004B6BB8" w:rsidRDefault="008C7ECE"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r w:rsidRPr="004B6BB8">
        <w:rPr>
          <w:rFonts w:asciiTheme="minorHAnsi" w:hAnsiTheme="minorHAnsi"/>
          <w:lang w:val="fr-CH"/>
        </w:rPr>
        <w:t>Les autres délais sont :</w:t>
      </w:r>
    </w:p>
    <w:p w:rsidR="006544C8" w:rsidRPr="004B6BB8" w:rsidRDefault="00D224C7"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4B6BB8">
        <w:rPr>
          <w:rFonts w:asciiTheme="minorHAnsi" w:hAnsiTheme="minorHAnsi"/>
          <w:i/>
          <w:highlight w:val="yellow"/>
          <w:lang w:val="fr-CH"/>
        </w:rPr>
        <w:t>[Fac 1 (énumération)</w:t>
      </w:r>
    </w:p>
    <w:p w:rsidR="006544C8" w:rsidRPr="004B6BB8" w:rsidRDefault="006544C8"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4B6BB8">
        <w:rPr>
          <w:rFonts w:asciiTheme="minorHAnsi" w:hAnsiTheme="minorHAnsi"/>
          <w:highlight w:val="yellow"/>
          <w:lang w:val="fr-CH"/>
        </w:rPr>
        <w:t>Délai 1</w:t>
      </w:r>
      <w:r w:rsidRPr="004B6BB8">
        <w:rPr>
          <w:lang w:val="fr-CH"/>
        </w:rPr>
        <w:tab/>
      </w:r>
      <w:r w:rsidRPr="004B6BB8">
        <w:rPr>
          <w:lang w:val="fr-CH"/>
        </w:rPr>
        <w:tab/>
      </w:r>
      <w:r w:rsidRPr="004B6BB8">
        <w:rPr>
          <w:lang w:val="fr-CH"/>
        </w:rPr>
        <w:tab/>
      </w:r>
      <w:r w:rsidRPr="004B6BB8">
        <w:rPr>
          <w:rFonts w:asciiTheme="minorHAnsi" w:hAnsiTheme="minorHAnsi"/>
          <w:highlight w:val="yellow"/>
          <w:lang w:val="fr-CH"/>
        </w:rPr>
        <w:t>…</w:t>
      </w:r>
      <w:r w:rsidRPr="004B6BB8">
        <w:rPr>
          <w:rFonts w:asciiTheme="minorHAnsi" w:hAnsiTheme="minorHAnsi"/>
          <w:i/>
          <w:highlight w:val="yellow"/>
          <w:lang w:val="fr-CH"/>
        </w:rPr>
        <w:t>Description</w:t>
      </w:r>
      <w:r w:rsidRPr="004B6BB8">
        <w:rPr>
          <w:rFonts w:asciiTheme="minorHAnsi" w:hAnsiTheme="minorHAnsi"/>
          <w:highlight w:val="yellow"/>
          <w:lang w:val="fr-CH"/>
        </w:rPr>
        <w:t xml:space="preserve">… par ... </w:t>
      </w:r>
    </w:p>
    <w:p w:rsidR="006544C8" w:rsidRPr="004B6BB8" w:rsidRDefault="006544C8"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4B6BB8">
        <w:rPr>
          <w:rFonts w:asciiTheme="minorHAnsi" w:hAnsiTheme="minorHAnsi"/>
          <w:highlight w:val="yellow"/>
          <w:lang w:val="fr-CH"/>
        </w:rPr>
        <w:lastRenderedPageBreak/>
        <w:t>Délai X</w:t>
      </w:r>
      <w:r w:rsidRPr="004B6BB8">
        <w:rPr>
          <w:lang w:val="fr-CH"/>
        </w:rPr>
        <w:tab/>
      </w:r>
      <w:r w:rsidRPr="004B6BB8">
        <w:rPr>
          <w:lang w:val="fr-CH"/>
        </w:rPr>
        <w:tab/>
      </w:r>
      <w:r w:rsidRPr="004B6BB8">
        <w:rPr>
          <w:lang w:val="fr-CH"/>
        </w:rPr>
        <w:tab/>
      </w:r>
      <w:r w:rsidRPr="004B6BB8">
        <w:rPr>
          <w:rFonts w:asciiTheme="minorHAnsi" w:hAnsiTheme="minorHAnsi"/>
          <w:highlight w:val="yellow"/>
          <w:lang w:val="fr-CH"/>
        </w:rPr>
        <w:t>…</w:t>
      </w:r>
      <w:r w:rsidRPr="004B6BB8">
        <w:rPr>
          <w:rFonts w:asciiTheme="minorHAnsi" w:hAnsiTheme="minorHAnsi"/>
          <w:i/>
          <w:highlight w:val="yellow"/>
          <w:lang w:val="fr-CH"/>
        </w:rPr>
        <w:t>Description</w:t>
      </w:r>
      <w:r w:rsidRPr="004B6BB8">
        <w:rPr>
          <w:rFonts w:asciiTheme="minorHAnsi" w:hAnsiTheme="minorHAnsi"/>
          <w:highlight w:val="yellow"/>
          <w:lang w:val="fr-CH"/>
        </w:rPr>
        <w:t xml:space="preserve">… par ... </w:t>
      </w:r>
    </w:p>
    <w:p w:rsidR="006544C8" w:rsidRPr="004B6BB8" w:rsidRDefault="006544C8"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4B6BB8">
        <w:rPr>
          <w:rFonts w:asciiTheme="minorHAnsi" w:hAnsiTheme="minorHAnsi"/>
          <w:i/>
          <w:highlight w:val="yellow"/>
          <w:lang w:val="fr-CH"/>
        </w:rPr>
        <w:t>[Fac 2 (aucune)</w:t>
      </w:r>
    </w:p>
    <w:p w:rsidR="00D224C7" w:rsidRPr="004B6BB8" w:rsidRDefault="006544C8"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4B6BB8">
        <w:rPr>
          <w:rFonts w:asciiTheme="minorHAnsi" w:hAnsiTheme="minorHAnsi"/>
          <w:highlight w:val="yellow"/>
          <w:lang w:val="fr-CH"/>
        </w:rPr>
        <w:t>Pas d'autres délais.]</w:t>
      </w:r>
    </w:p>
    <w:p w:rsidR="008C7ECE" w:rsidRPr="004B6BB8" w:rsidRDefault="005F0A2C" w:rsidP="000B0977">
      <w:pPr>
        <w:pStyle w:val="SIK-berschrift1"/>
        <w:rPr>
          <w:lang w:val="fr-CH"/>
        </w:rPr>
      </w:pPr>
      <w:bookmarkStart w:id="13" w:name="_Toc441846272"/>
      <w:bookmarkStart w:id="14" w:name="_Toc472368440"/>
      <w:r w:rsidRPr="004B6BB8">
        <w:rPr>
          <w:lang w:val="fr-CH"/>
        </w:rPr>
        <w:t xml:space="preserve">7. </w:t>
      </w:r>
      <w:r w:rsidRPr="004B6BB8">
        <w:rPr>
          <w:lang w:val="fr-CH"/>
        </w:rPr>
        <w:tab/>
        <w:t>Rémunération</w:t>
      </w:r>
      <w:bookmarkEnd w:id="13"/>
      <w:bookmarkEnd w:id="14"/>
    </w:p>
    <w:p w:rsidR="00583F4A" w:rsidRPr="004B6BB8" w:rsidRDefault="00687E11"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r w:rsidRPr="004B6BB8">
        <w:rPr>
          <w:rFonts w:asciiTheme="minorHAnsi" w:hAnsiTheme="minorHAnsi"/>
          <w:lang w:val="fr-CH"/>
        </w:rPr>
        <w:t xml:space="preserve">Les partenaires contractuels conviennent d'une rémunération conformément au chiffre 10 des CG de la CSI 2015, pour les prestations contractuelles du fournisseur de prestations </w:t>
      </w:r>
    </w:p>
    <w:p w:rsidR="00583F4A" w:rsidRPr="004B6BB8" w:rsidRDefault="00EC3266"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i/>
          <w:highlight w:val="yellow"/>
          <w:lang w:val="fr-CH"/>
        </w:rPr>
      </w:pPr>
      <w:r w:rsidRPr="004B6BB8">
        <w:rPr>
          <w:rFonts w:asciiTheme="minorHAnsi" w:hAnsiTheme="minorHAnsi"/>
          <w:i/>
          <w:highlight w:val="yellow"/>
          <w:lang w:val="fr-CH"/>
        </w:rPr>
        <w:t xml:space="preserve">[Fac 1 (prix fixe total ou répété) </w:t>
      </w:r>
    </w:p>
    <w:p w:rsidR="00583F4A" w:rsidRPr="004B6BB8" w:rsidRDefault="000B4AB4" w:rsidP="000B0977">
      <w:pPr>
        <w:pStyle w:val="Listenabsatz"/>
        <w:numPr>
          <w:ilvl w:val="0"/>
          <w:numId w:val="4"/>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lang w:val="fr-CH"/>
        </w:rPr>
      </w:pPr>
      <w:r w:rsidRPr="004B6BB8">
        <w:rPr>
          <w:rFonts w:asciiTheme="minorHAnsi" w:hAnsiTheme="minorHAnsi"/>
          <w:highlight w:val="yellow"/>
          <w:lang w:val="fr-CH"/>
        </w:rPr>
        <w:t xml:space="preserve">à un </w:t>
      </w:r>
      <w:r w:rsidRPr="004B6BB8">
        <w:rPr>
          <w:rFonts w:asciiTheme="minorHAnsi" w:hAnsiTheme="minorHAnsi"/>
          <w:b/>
          <w:highlight w:val="yellow"/>
          <w:lang w:val="fr-CH"/>
        </w:rPr>
        <w:t xml:space="preserve">prix fixe de ... CHF </w:t>
      </w:r>
      <w:r w:rsidRPr="004B6BB8">
        <w:rPr>
          <w:rFonts w:asciiTheme="minorHAnsi" w:hAnsiTheme="minorHAnsi"/>
          <w:highlight w:val="yellow"/>
          <w:lang w:val="fr-CH"/>
        </w:rPr>
        <w:t xml:space="preserve">[pour la durée convenue du contrat / par an / par mois] </w:t>
      </w:r>
    </w:p>
    <w:p w:rsidR="00583F4A" w:rsidRPr="004B6BB8" w:rsidRDefault="00583F4A"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i/>
          <w:highlight w:val="yellow"/>
          <w:lang w:val="fr-CH"/>
        </w:rPr>
      </w:pPr>
      <w:r w:rsidRPr="004B6BB8">
        <w:rPr>
          <w:rFonts w:asciiTheme="minorHAnsi" w:hAnsiTheme="minorHAnsi"/>
          <w:i/>
          <w:highlight w:val="yellow"/>
          <w:lang w:val="fr-CH"/>
        </w:rPr>
        <w:t>Fac 2 (selon efforts, avec plafond)</w:t>
      </w:r>
    </w:p>
    <w:p w:rsidR="00583F4A" w:rsidRPr="004B6BB8" w:rsidRDefault="00EC3266" w:rsidP="000B0977">
      <w:pPr>
        <w:pStyle w:val="Listenabsatz"/>
        <w:numPr>
          <w:ilvl w:val="0"/>
          <w:numId w:val="4"/>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lang w:val="fr-CH"/>
        </w:rPr>
      </w:pPr>
      <w:r w:rsidRPr="004B6BB8">
        <w:rPr>
          <w:rFonts w:asciiTheme="minorHAnsi" w:hAnsiTheme="minorHAnsi"/>
          <w:highlight w:val="yellow"/>
          <w:lang w:val="fr-CH"/>
        </w:rPr>
        <w:t xml:space="preserve">selon efforts, à un </w:t>
      </w:r>
      <w:r w:rsidRPr="004B6BB8">
        <w:rPr>
          <w:rFonts w:asciiTheme="minorHAnsi" w:hAnsiTheme="minorHAnsi"/>
          <w:b/>
          <w:highlight w:val="yellow"/>
          <w:lang w:val="fr-CH"/>
        </w:rPr>
        <w:t>taux horaire de ... CHF …</w:t>
      </w:r>
      <w:r w:rsidRPr="004B6BB8">
        <w:rPr>
          <w:rFonts w:asciiTheme="minorHAnsi" w:hAnsiTheme="minorHAnsi"/>
          <w:highlight w:val="yellow"/>
          <w:lang w:val="fr-CH"/>
        </w:rPr>
        <w:t xml:space="preserve"> […</w:t>
      </w:r>
      <w:r w:rsidRPr="004B6BB8">
        <w:rPr>
          <w:rFonts w:asciiTheme="minorHAnsi" w:hAnsiTheme="minorHAnsi"/>
          <w:i/>
          <w:highlight w:val="yellow"/>
          <w:lang w:val="fr-CH"/>
        </w:rPr>
        <w:t>le cas échéant, définir ici des taux horaires différents pour les différents employés ou travaux ici</w:t>
      </w:r>
      <w:r w:rsidRPr="004B6BB8">
        <w:rPr>
          <w:rFonts w:asciiTheme="minorHAnsi" w:hAnsiTheme="minorHAnsi"/>
          <w:highlight w:val="yellow"/>
          <w:lang w:val="fr-CH"/>
        </w:rPr>
        <w:t xml:space="preserve">…] avec un </w:t>
      </w:r>
      <w:r w:rsidRPr="004B6BB8">
        <w:rPr>
          <w:rFonts w:asciiTheme="minorHAnsi" w:hAnsiTheme="minorHAnsi"/>
          <w:b/>
          <w:highlight w:val="yellow"/>
          <w:lang w:val="fr-CH"/>
        </w:rPr>
        <w:t>plafond de  ... CHF</w:t>
      </w:r>
      <w:r w:rsidRPr="004B6BB8">
        <w:rPr>
          <w:rFonts w:asciiTheme="minorHAnsi" w:hAnsiTheme="minorHAnsi"/>
          <w:highlight w:val="yellow"/>
          <w:lang w:val="fr-CH"/>
        </w:rPr>
        <w:t xml:space="preserve"> [applicable à la totalité du contrat/annuel]</w:t>
      </w:r>
      <w:r w:rsidRPr="004B6BB8">
        <w:rPr>
          <w:rFonts w:asciiTheme="minorHAnsi" w:hAnsiTheme="minorHAnsi"/>
          <w:b/>
          <w:highlight w:val="yellow"/>
          <w:lang w:val="fr-CH"/>
        </w:rPr>
        <w:t xml:space="preserve"> </w:t>
      </w:r>
    </w:p>
    <w:p w:rsidR="00583F4A" w:rsidRPr="004B6BB8" w:rsidRDefault="00583F4A"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i/>
          <w:highlight w:val="yellow"/>
          <w:lang w:val="fr-CH"/>
        </w:rPr>
      </w:pPr>
      <w:r w:rsidRPr="004B6BB8">
        <w:rPr>
          <w:rFonts w:asciiTheme="minorHAnsi" w:hAnsiTheme="minorHAnsi"/>
          <w:i/>
          <w:highlight w:val="yellow"/>
          <w:lang w:val="fr-CH"/>
        </w:rPr>
        <w:t>Fac 3 (compris dans la redevance de licence)</w:t>
      </w:r>
    </w:p>
    <w:p w:rsidR="00986F69" w:rsidRPr="004B6BB8" w:rsidRDefault="00583F4A" w:rsidP="000B0977">
      <w:pPr>
        <w:pStyle w:val="Listenabsatz"/>
        <w:numPr>
          <w:ilvl w:val="0"/>
          <w:numId w:val="4"/>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highlight w:val="yellow"/>
          <w:lang w:val="fr-CH"/>
        </w:rPr>
      </w:pPr>
      <w:r w:rsidRPr="004B6BB8">
        <w:rPr>
          <w:rFonts w:asciiTheme="minorHAnsi" w:hAnsiTheme="minorHAnsi"/>
          <w:highlight w:val="yellow"/>
          <w:lang w:val="fr-CH"/>
        </w:rPr>
        <w:t>comprise dans la redevance de licence selon le contrat de licence logiciel séparé concernant ... du ....</w:t>
      </w:r>
    </w:p>
    <w:p w:rsidR="008C7ECE" w:rsidRPr="004B6BB8" w:rsidRDefault="00986F69"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i/>
          <w:highlight w:val="yellow"/>
          <w:lang w:val="fr-CH"/>
        </w:rPr>
      </w:pPr>
      <w:r w:rsidRPr="004B6BB8">
        <w:rPr>
          <w:rFonts w:asciiTheme="minorHAnsi" w:hAnsiTheme="minorHAnsi"/>
          <w:i/>
          <w:highlight w:val="yellow"/>
          <w:lang w:val="fr-CH"/>
        </w:rPr>
        <w:t>Fac 4 (règle en annexe)</w:t>
      </w:r>
    </w:p>
    <w:p w:rsidR="00986F69" w:rsidRPr="004B6BB8" w:rsidRDefault="00986F69" w:rsidP="000B0977">
      <w:pPr>
        <w:pStyle w:val="Listenabsatz"/>
        <w:numPr>
          <w:ilvl w:val="0"/>
          <w:numId w:val="4"/>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highlight w:val="yellow"/>
          <w:lang w:val="fr-CH"/>
        </w:rPr>
      </w:pPr>
      <w:r w:rsidRPr="004B6BB8">
        <w:rPr>
          <w:rFonts w:asciiTheme="minorHAnsi" w:hAnsiTheme="minorHAnsi"/>
          <w:highlight w:val="yellow"/>
          <w:lang w:val="fr-CH"/>
        </w:rPr>
        <w:t>selon règle dans l'annexe ... « Rémunération »</w:t>
      </w:r>
    </w:p>
    <w:p w:rsidR="00335D8E" w:rsidRPr="004B6BB8" w:rsidRDefault="00583F4A"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i/>
          <w:highlight w:val="yellow"/>
          <w:lang w:val="fr-CH"/>
        </w:rPr>
      </w:pPr>
      <w:r w:rsidRPr="004B6BB8">
        <w:rPr>
          <w:rFonts w:asciiTheme="minorHAnsi" w:hAnsiTheme="minorHAnsi"/>
          <w:i/>
          <w:highlight w:val="yellow"/>
          <w:lang w:val="fr-CH"/>
        </w:rPr>
        <w:t>Fac sup. à 1 et 2 (description détaillé</w:t>
      </w:r>
      <w:r w:rsidR="002548C3" w:rsidRPr="004B6BB8">
        <w:rPr>
          <w:rFonts w:asciiTheme="minorHAnsi" w:hAnsiTheme="minorHAnsi"/>
          <w:i/>
          <w:highlight w:val="yellow"/>
          <w:lang w:val="fr-CH"/>
        </w:rPr>
        <w:t>e</w:t>
      </w:r>
      <w:r w:rsidRPr="004B6BB8">
        <w:rPr>
          <w:rFonts w:asciiTheme="minorHAnsi" w:hAnsiTheme="minorHAnsi"/>
          <w:i/>
          <w:highlight w:val="yellow"/>
          <w:lang w:val="fr-CH"/>
        </w:rPr>
        <w:t xml:space="preserve"> par position individuelle)</w:t>
      </w:r>
    </w:p>
    <w:p w:rsidR="0065399D" w:rsidRPr="004B6BB8" w:rsidRDefault="00335D8E"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lang w:val="fr-CH"/>
        </w:rPr>
      </w:pPr>
      <w:r w:rsidRPr="004B6BB8">
        <w:rPr>
          <w:rFonts w:asciiTheme="minorHAnsi" w:hAnsiTheme="minorHAnsi"/>
          <w:highlight w:val="yellow"/>
          <w:lang w:val="fr-CH"/>
        </w:rPr>
        <w:t>Ce montant est composé comme suit :</w:t>
      </w:r>
    </w:p>
    <w:p w:rsidR="0065399D" w:rsidRPr="004B6BB8" w:rsidRDefault="0065399D"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4B6BB8">
        <w:rPr>
          <w:rFonts w:asciiTheme="minorHAnsi" w:hAnsiTheme="minorHAnsi"/>
          <w:highlight w:val="yellow"/>
          <w:lang w:val="fr-CH"/>
        </w:rPr>
        <w:t>a) …</w:t>
      </w:r>
      <w:r w:rsidRPr="004B6BB8">
        <w:rPr>
          <w:rFonts w:asciiTheme="minorHAnsi" w:hAnsiTheme="minorHAnsi"/>
          <w:i/>
          <w:highlight w:val="yellow"/>
          <w:lang w:val="fr-CH"/>
        </w:rPr>
        <w:t>Description pos. 1</w:t>
      </w:r>
      <w:r w:rsidRPr="004B6BB8">
        <w:rPr>
          <w:rFonts w:asciiTheme="minorHAnsi" w:hAnsiTheme="minorHAnsi"/>
          <w:highlight w:val="yellow"/>
          <w:lang w:val="fr-CH"/>
        </w:rPr>
        <w:t>…</w:t>
      </w:r>
      <w:r w:rsidRPr="004B6BB8">
        <w:rPr>
          <w:lang w:val="fr-CH"/>
        </w:rPr>
        <w:tab/>
      </w:r>
      <w:r w:rsidRPr="004B6BB8">
        <w:rPr>
          <w:lang w:val="fr-CH"/>
        </w:rPr>
        <w:tab/>
      </w:r>
      <w:r w:rsidRPr="004B6BB8">
        <w:rPr>
          <w:lang w:val="fr-CH"/>
        </w:rPr>
        <w:tab/>
      </w:r>
      <w:r w:rsidRPr="004B6BB8">
        <w:rPr>
          <w:lang w:val="fr-CH"/>
        </w:rPr>
        <w:tab/>
      </w:r>
      <w:r w:rsidRPr="004B6BB8">
        <w:rPr>
          <w:lang w:val="fr-CH"/>
        </w:rPr>
        <w:tab/>
      </w:r>
      <w:r w:rsidRPr="004B6BB8">
        <w:rPr>
          <w:lang w:val="fr-CH"/>
        </w:rPr>
        <w:tab/>
      </w:r>
      <w:r w:rsidRPr="004B6BB8">
        <w:rPr>
          <w:rFonts w:asciiTheme="minorHAnsi" w:hAnsiTheme="minorHAnsi"/>
          <w:highlight w:val="yellow"/>
          <w:lang w:val="fr-CH"/>
        </w:rPr>
        <w:t>...</w:t>
      </w:r>
      <w:r w:rsidRPr="004B6BB8">
        <w:rPr>
          <w:lang w:val="fr-CH"/>
        </w:rPr>
        <w:tab/>
      </w:r>
      <w:r w:rsidRPr="004B6BB8">
        <w:rPr>
          <w:rFonts w:asciiTheme="minorHAnsi" w:hAnsiTheme="minorHAnsi"/>
          <w:highlight w:val="yellow"/>
          <w:lang w:val="fr-CH"/>
        </w:rPr>
        <w:t>CHF</w:t>
      </w:r>
    </w:p>
    <w:p w:rsidR="0065399D" w:rsidRPr="004B6BB8" w:rsidRDefault="0065399D"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4B6BB8">
        <w:rPr>
          <w:rFonts w:asciiTheme="minorHAnsi" w:hAnsiTheme="minorHAnsi"/>
          <w:highlight w:val="yellow"/>
          <w:lang w:val="fr-CH"/>
        </w:rPr>
        <w:t>b) …</w:t>
      </w:r>
      <w:r w:rsidRPr="004B6BB8">
        <w:rPr>
          <w:rFonts w:asciiTheme="minorHAnsi" w:hAnsiTheme="minorHAnsi"/>
          <w:i/>
          <w:highlight w:val="yellow"/>
          <w:lang w:val="fr-CH"/>
        </w:rPr>
        <w:t>Description pos. 2</w:t>
      </w:r>
      <w:r w:rsidRPr="004B6BB8">
        <w:rPr>
          <w:rFonts w:asciiTheme="minorHAnsi" w:hAnsiTheme="minorHAnsi"/>
          <w:highlight w:val="yellow"/>
          <w:lang w:val="fr-CH"/>
        </w:rPr>
        <w:t>…</w:t>
      </w:r>
      <w:r w:rsidRPr="004B6BB8">
        <w:rPr>
          <w:lang w:val="fr-CH"/>
        </w:rPr>
        <w:tab/>
      </w:r>
      <w:r w:rsidRPr="004B6BB8">
        <w:rPr>
          <w:lang w:val="fr-CH"/>
        </w:rPr>
        <w:tab/>
      </w:r>
      <w:r w:rsidRPr="004B6BB8">
        <w:rPr>
          <w:lang w:val="fr-CH"/>
        </w:rPr>
        <w:tab/>
      </w:r>
      <w:r w:rsidRPr="004B6BB8">
        <w:rPr>
          <w:lang w:val="fr-CH"/>
        </w:rPr>
        <w:tab/>
      </w:r>
      <w:r w:rsidRPr="004B6BB8">
        <w:rPr>
          <w:lang w:val="fr-CH"/>
        </w:rPr>
        <w:tab/>
      </w:r>
      <w:r w:rsidRPr="004B6BB8">
        <w:rPr>
          <w:lang w:val="fr-CH"/>
        </w:rPr>
        <w:tab/>
      </w:r>
      <w:r w:rsidRPr="004B6BB8">
        <w:rPr>
          <w:rFonts w:asciiTheme="minorHAnsi" w:hAnsiTheme="minorHAnsi"/>
          <w:highlight w:val="yellow"/>
          <w:lang w:val="fr-CH"/>
        </w:rPr>
        <w:t>...</w:t>
      </w:r>
      <w:r w:rsidRPr="004B6BB8">
        <w:rPr>
          <w:lang w:val="fr-CH"/>
        </w:rPr>
        <w:tab/>
      </w:r>
      <w:r w:rsidRPr="004B6BB8">
        <w:rPr>
          <w:rFonts w:asciiTheme="minorHAnsi" w:hAnsiTheme="minorHAnsi"/>
          <w:highlight w:val="yellow"/>
          <w:lang w:val="fr-CH"/>
        </w:rPr>
        <w:t>CHF</w:t>
      </w:r>
    </w:p>
    <w:p w:rsidR="0065399D" w:rsidRPr="004B6BB8" w:rsidRDefault="0065399D"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4B6BB8">
        <w:rPr>
          <w:rFonts w:asciiTheme="minorHAnsi" w:hAnsiTheme="minorHAnsi"/>
          <w:highlight w:val="yellow"/>
          <w:lang w:val="fr-CH"/>
        </w:rPr>
        <w:t>c) …</w:t>
      </w:r>
      <w:r w:rsidRPr="004B6BB8">
        <w:rPr>
          <w:rFonts w:asciiTheme="minorHAnsi" w:hAnsiTheme="minorHAnsi"/>
          <w:i/>
          <w:highlight w:val="yellow"/>
          <w:lang w:val="fr-CH"/>
        </w:rPr>
        <w:t>Description pos. 3</w:t>
      </w:r>
      <w:r w:rsidRPr="004B6BB8">
        <w:rPr>
          <w:rFonts w:asciiTheme="minorHAnsi" w:hAnsiTheme="minorHAnsi"/>
          <w:highlight w:val="yellow"/>
          <w:lang w:val="fr-CH"/>
        </w:rPr>
        <w:t>…</w:t>
      </w:r>
      <w:r w:rsidRPr="004B6BB8">
        <w:rPr>
          <w:lang w:val="fr-CH"/>
        </w:rPr>
        <w:tab/>
      </w:r>
      <w:r w:rsidRPr="004B6BB8">
        <w:rPr>
          <w:lang w:val="fr-CH"/>
        </w:rPr>
        <w:tab/>
      </w:r>
      <w:r w:rsidRPr="004B6BB8">
        <w:rPr>
          <w:lang w:val="fr-CH"/>
        </w:rPr>
        <w:tab/>
      </w:r>
      <w:r w:rsidRPr="004B6BB8">
        <w:rPr>
          <w:lang w:val="fr-CH"/>
        </w:rPr>
        <w:tab/>
      </w:r>
      <w:r w:rsidRPr="004B6BB8">
        <w:rPr>
          <w:lang w:val="fr-CH"/>
        </w:rPr>
        <w:tab/>
      </w:r>
      <w:r w:rsidRPr="004B6BB8">
        <w:rPr>
          <w:lang w:val="fr-CH"/>
        </w:rPr>
        <w:tab/>
      </w:r>
      <w:r w:rsidRPr="004B6BB8">
        <w:rPr>
          <w:rFonts w:asciiTheme="minorHAnsi" w:hAnsiTheme="minorHAnsi"/>
          <w:highlight w:val="yellow"/>
          <w:lang w:val="fr-CH"/>
        </w:rPr>
        <w:t>...</w:t>
      </w:r>
      <w:r w:rsidRPr="004B6BB8">
        <w:rPr>
          <w:lang w:val="fr-CH"/>
        </w:rPr>
        <w:tab/>
      </w:r>
      <w:r w:rsidRPr="004B6BB8">
        <w:rPr>
          <w:rFonts w:asciiTheme="minorHAnsi" w:hAnsiTheme="minorHAnsi"/>
          <w:highlight w:val="yellow"/>
          <w:lang w:val="fr-CH"/>
        </w:rPr>
        <w:t>CHF</w:t>
      </w:r>
    </w:p>
    <w:p w:rsidR="0065399D" w:rsidRPr="004B6BB8" w:rsidRDefault="0065399D" w:rsidP="000B0977">
      <w:pPr>
        <w:pBdr>
          <w:bottom w:val="single" w:sz="4" w:space="1" w:color="auto"/>
        </w:pBd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4B6BB8">
        <w:rPr>
          <w:rFonts w:asciiTheme="minorHAnsi" w:hAnsiTheme="minorHAnsi"/>
          <w:highlight w:val="yellow"/>
          <w:lang w:val="fr-CH"/>
        </w:rPr>
        <w:t>x) …</w:t>
      </w:r>
      <w:r w:rsidRPr="004B6BB8">
        <w:rPr>
          <w:rFonts w:asciiTheme="minorHAnsi" w:hAnsiTheme="minorHAnsi"/>
          <w:i/>
          <w:highlight w:val="yellow"/>
          <w:lang w:val="fr-CH"/>
        </w:rPr>
        <w:t>Description pos. X</w:t>
      </w:r>
      <w:r w:rsidRPr="004B6BB8">
        <w:rPr>
          <w:rFonts w:asciiTheme="minorHAnsi" w:hAnsiTheme="minorHAnsi"/>
          <w:highlight w:val="yellow"/>
          <w:lang w:val="fr-CH"/>
        </w:rPr>
        <w:t>…</w:t>
      </w:r>
      <w:r w:rsidRPr="004B6BB8">
        <w:rPr>
          <w:lang w:val="fr-CH"/>
        </w:rPr>
        <w:tab/>
      </w:r>
      <w:r w:rsidRPr="004B6BB8">
        <w:rPr>
          <w:lang w:val="fr-CH"/>
        </w:rPr>
        <w:tab/>
      </w:r>
      <w:r w:rsidRPr="004B6BB8">
        <w:rPr>
          <w:lang w:val="fr-CH"/>
        </w:rPr>
        <w:tab/>
      </w:r>
      <w:r w:rsidRPr="004B6BB8">
        <w:rPr>
          <w:lang w:val="fr-CH"/>
        </w:rPr>
        <w:tab/>
      </w:r>
      <w:r w:rsidRPr="004B6BB8">
        <w:rPr>
          <w:lang w:val="fr-CH"/>
        </w:rPr>
        <w:tab/>
      </w:r>
      <w:r w:rsidRPr="004B6BB8">
        <w:rPr>
          <w:lang w:val="fr-CH"/>
        </w:rPr>
        <w:tab/>
      </w:r>
      <w:r w:rsidRPr="004B6BB8">
        <w:rPr>
          <w:rFonts w:asciiTheme="minorHAnsi" w:hAnsiTheme="minorHAnsi"/>
          <w:highlight w:val="yellow"/>
          <w:lang w:val="fr-CH"/>
        </w:rPr>
        <w:t>...</w:t>
      </w:r>
      <w:r w:rsidRPr="004B6BB8">
        <w:rPr>
          <w:lang w:val="fr-CH"/>
        </w:rPr>
        <w:tab/>
      </w:r>
      <w:r w:rsidRPr="004B6BB8">
        <w:rPr>
          <w:rFonts w:asciiTheme="minorHAnsi" w:hAnsiTheme="minorHAnsi"/>
          <w:highlight w:val="yellow"/>
          <w:lang w:val="fr-CH"/>
        </w:rPr>
        <w:t>CHF</w:t>
      </w:r>
    </w:p>
    <w:p w:rsidR="00BD28F1" w:rsidRPr="004B6BB8" w:rsidRDefault="00BD28F1" w:rsidP="000B0977">
      <w:pPr>
        <w:pBdr>
          <w:bottom w:val="double" w:sz="4" w:space="1" w:color="auto"/>
        </w:pBd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b/>
          <w:highlight w:val="yellow"/>
          <w:lang w:val="fr-CH"/>
        </w:rPr>
      </w:pPr>
      <w:r w:rsidRPr="004B6BB8">
        <w:rPr>
          <w:rFonts w:asciiTheme="minorHAnsi" w:hAnsiTheme="minorHAnsi"/>
          <w:b/>
          <w:highlight w:val="yellow"/>
          <w:lang w:val="fr-CH"/>
        </w:rPr>
        <w:t>Prix fixe</w:t>
      </w:r>
      <w:r w:rsidRPr="004B6BB8">
        <w:rPr>
          <w:lang w:val="fr-CH"/>
        </w:rPr>
        <w:tab/>
      </w:r>
      <w:r w:rsidRPr="004B6BB8">
        <w:rPr>
          <w:lang w:val="fr-CH"/>
        </w:rPr>
        <w:tab/>
      </w:r>
      <w:r w:rsidRPr="004B6BB8">
        <w:rPr>
          <w:lang w:val="fr-CH"/>
        </w:rPr>
        <w:tab/>
      </w:r>
      <w:r w:rsidRPr="004B6BB8">
        <w:rPr>
          <w:lang w:val="fr-CH"/>
        </w:rPr>
        <w:tab/>
      </w:r>
      <w:r w:rsidRPr="004B6BB8">
        <w:rPr>
          <w:lang w:val="fr-CH"/>
        </w:rPr>
        <w:tab/>
      </w:r>
      <w:r w:rsidRPr="004B6BB8">
        <w:rPr>
          <w:lang w:val="fr-CH"/>
        </w:rPr>
        <w:tab/>
      </w:r>
      <w:r w:rsidRPr="004B6BB8">
        <w:rPr>
          <w:lang w:val="fr-CH"/>
        </w:rPr>
        <w:tab/>
      </w:r>
      <w:r w:rsidRPr="004B6BB8">
        <w:rPr>
          <w:lang w:val="fr-CH"/>
        </w:rPr>
        <w:tab/>
      </w:r>
      <w:r w:rsidRPr="004B6BB8">
        <w:rPr>
          <w:rFonts w:asciiTheme="minorHAnsi" w:hAnsiTheme="minorHAnsi"/>
          <w:b/>
          <w:highlight w:val="yellow"/>
          <w:lang w:val="fr-CH"/>
        </w:rPr>
        <w:t>...</w:t>
      </w:r>
      <w:r w:rsidRPr="004B6BB8">
        <w:rPr>
          <w:lang w:val="fr-CH"/>
        </w:rPr>
        <w:tab/>
      </w:r>
      <w:r w:rsidRPr="004B6BB8">
        <w:rPr>
          <w:rFonts w:asciiTheme="minorHAnsi" w:hAnsiTheme="minorHAnsi"/>
          <w:b/>
          <w:highlight w:val="yellow"/>
          <w:lang w:val="fr-CH"/>
        </w:rPr>
        <w:t>CHF]</w:t>
      </w:r>
    </w:p>
    <w:p w:rsidR="008C7ECE" w:rsidRPr="004B6BB8" w:rsidRDefault="008C7ECE"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r w:rsidRPr="004B6BB8">
        <w:rPr>
          <w:rFonts w:asciiTheme="minorHAnsi" w:hAnsiTheme="minorHAnsi"/>
          <w:lang w:val="fr-CH"/>
        </w:rPr>
        <w:t>Tous les frais et les livraisons (TVA incluse) sont inclus dans la rémunération convenue conformément au chiffre 10.3 des CG de la CSI 2015.</w:t>
      </w:r>
    </w:p>
    <w:p w:rsidR="00CE0E4A" w:rsidRPr="004B6BB8" w:rsidRDefault="00780125"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i/>
          <w:highlight w:val="yellow"/>
          <w:lang w:val="fr-CH"/>
        </w:rPr>
      </w:pPr>
      <w:r w:rsidRPr="004B6BB8">
        <w:rPr>
          <w:rFonts w:asciiTheme="minorHAnsi" w:hAnsiTheme="minorHAnsi"/>
          <w:i/>
          <w:highlight w:val="yellow"/>
          <w:lang w:val="fr-CH"/>
        </w:rPr>
        <w:t>[Fac (comptes continus)</w:t>
      </w:r>
    </w:p>
    <w:p w:rsidR="00EC3266" w:rsidRPr="004B6BB8" w:rsidRDefault="00CE0E4A"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lang w:val="fr-CH"/>
        </w:rPr>
      </w:pPr>
      <w:r w:rsidRPr="004B6BB8">
        <w:rPr>
          <w:rFonts w:asciiTheme="minorHAnsi" w:hAnsiTheme="minorHAnsi"/>
          <w:highlight w:val="yellow"/>
          <w:lang w:val="fr-CH"/>
        </w:rPr>
        <w:t>En complétion du chiffre 10.4 des CG de la CSI 2015, des comptes seront réalisés [chaque mois / chaque trimestre] sur les efforts réalisés.</w:t>
      </w:r>
    </w:p>
    <w:p w:rsidR="008C7ECE" w:rsidRPr="004B6BB8" w:rsidRDefault="0019259C" w:rsidP="000B0977">
      <w:pPr>
        <w:pStyle w:val="Standardeinzug"/>
        <w:tabs>
          <w:tab w:val="clear" w:pos="426"/>
          <w:tab w:val="clear" w:pos="851"/>
          <w:tab w:val="clear" w:pos="1276"/>
          <w:tab w:val="clear" w:pos="5216"/>
          <w:tab w:val="clear" w:pos="7938"/>
          <w:tab w:val="clear" w:pos="9299"/>
        </w:tabs>
        <w:spacing w:before="120" w:after="120" w:line="320" w:lineRule="exact"/>
        <w:ind w:firstLine="0"/>
        <w:jc w:val="both"/>
        <w:rPr>
          <w:rFonts w:asciiTheme="minorHAnsi" w:hAnsiTheme="minorHAnsi"/>
          <w:lang w:val="fr-CH"/>
        </w:rPr>
      </w:pPr>
      <w:r w:rsidRPr="004B6BB8">
        <w:rPr>
          <w:rFonts w:asciiTheme="minorHAnsi" w:hAnsiTheme="minorHAnsi"/>
          <w:lang w:val="fr-CH"/>
        </w:rPr>
        <w:t>Les prestations contractuelles dues peuvent être précisées dans une annexe « Rémunération » à signer par les deux parties.</w:t>
      </w:r>
    </w:p>
    <w:p w:rsidR="008C7ECE" w:rsidRPr="004B6BB8" w:rsidRDefault="005F0A2C" w:rsidP="000B0977">
      <w:pPr>
        <w:pStyle w:val="SIK-berschrift1"/>
        <w:rPr>
          <w:lang w:val="fr-CH"/>
        </w:rPr>
      </w:pPr>
      <w:bookmarkStart w:id="15" w:name="_Toc441846273"/>
      <w:bookmarkStart w:id="16" w:name="_Toc472368441"/>
      <w:r w:rsidRPr="004B6BB8">
        <w:rPr>
          <w:lang w:val="fr-CH"/>
        </w:rPr>
        <w:t xml:space="preserve">8. </w:t>
      </w:r>
      <w:r w:rsidRPr="004B6BB8">
        <w:rPr>
          <w:lang w:val="fr-CH"/>
        </w:rPr>
        <w:tab/>
        <w:t>Adresse de facturation</w:t>
      </w:r>
      <w:bookmarkEnd w:id="15"/>
      <w:bookmarkEnd w:id="16"/>
    </w:p>
    <w:p w:rsidR="00106DBB" w:rsidRPr="004B6BB8" w:rsidRDefault="00106DBB" w:rsidP="00106DBB">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r w:rsidRPr="004B6BB8">
        <w:rPr>
          <w:rFonts w:asciiTheme="minorHAnsi" w:hAnsiTheme="minorHAnsi"/>
          <w:lang w:val="fr-CH"/>
        </w:rPr>
        <w:t>Les factures liées au présent contrat sont à diriger à :</w:t>
      </w:r>
    </w:p>
    <w:p w:rsidR="00106DBB" w:rsidRPr="004B6BB8" w:rsidRDefault="00106DBB" w:rsidP="00106DB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lang w:val="fr-CH"/>
        </w:rPr>
      </w:pPr>
      <w:r w:rsidRPr="004B6BB8">
        <w:rPr>
          <w:rFonts w:asciiTheme="minorHAnsi" w:hAnsiTheme="minorHAnsi"/>
          <w:highlight w:val="yellow"/>
          <w:lang w:val="fr-CH"/>
        </w:rPr>
        <w:t>[…</w:t>
      </w:r>
      <w:r w:rsidRPr="004B6BB8">
        <w:rPr>
          <w:rFonts w:asciiTheme="minorHAnsi" w:hAnsiTheme="minorHAnsi"/>
          <w:i/>
          <w:highlight w:val="yellow"/>
          <w:lang w:val="fr-CH"/>
        </w:rPr>
        <w:t>Ajouter ici l'adresse de facturation du bénéficiaire des prestations…</w:t>
      </w:r>
      <w:r w:rsidRPr="004B6BB8">
        <w:rPr>
          <w:rFonts w:asciiTheme="minorHAnsi" w:hAnsiTheme="minorHAnsi"/>
          <w:highlight w:val="yellow"/>
          <w:lang w:val="fr-CH"/>
        </w:rPr>
        <w:t>]</w:t>
      </w:r>
    </w:p>
    <w:p w:rsidR="007B104D" w:rsidRPr="004B6BB8" w:rsidRDefault="007B104D"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lang w:val="fr-CH"/>
        </w:rPr>
      </w:pPr>
    </w:p>
    <w:p w:rsidR="008C7ECE" w:rsidRPr="004B6BB8" w:rsidRDefault="005F0A2C" w:rsidP="000B0977">
      <w:pPr>
        <w:pStyle w:val="SIK-berschrift1"/>
        <w:rPr>
          <w:lang w:val="fr-CH"/>
        </w:rPr>
      </w:pPr>
      <w:bookmarkStart w:id="17" w:name="_Toc441846274"/>
      <w:bookmarkStart w:id="18" w:name="_Toc472368442"/>
      <w:r w:rsidRPr="004B6BB8">
        <w:rPr>
          <w:lang w:val="fr-CH"/>
        </w:rPr>
        <w:t xml:space="preserve">9. </w:t>
      </w:r>
      <w:r w:rsidRPr="004B6BB8">
        <w:rPr>
          <w:lang w:val="fr-CH"/>
        </w:rPr>
        <w:tab/>
        <w:t>Interlocuteurs</w:t>
      </w:r>
      <w:bookmarkEnd w:id="17"/>
      <w:bookmarkEnd w:id="18"/>
    </w:p>
    <w:p w:rsidR="008C7ECE" w:rsidRPr="004B6BB8" w:rsidRDefault="005F0A2C"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r w:rsidRPr="004B6BB8">
        <w:rPr>
          <w:rFonts w:asciiTheme="minorHAnsi" w:hAnsiTheme="minorHAnsi"/>
          <w:lang w:val="fr-CH"/>
        </w:rPr>
        <w:t>Interlocuteur principal et représentant du fournisseur des prestations :</w:t>
      </w:r>
    </w:p>
    <w:p w:rsidR="00CB02EB" w:rsidRPr="004B6BB8" w:rsidRDefault="00CB02EB" w:rsidP="000B0977">
      <w:pPr>
        <w:tabs>
          <w:tab w:val="clear" w:pos="426"/>
          <w:tab w:val="clear" w:pos="851"/>
          <w:tab w:val="clear" w:pos="1276"/>
          <w:tab w:val="clear" w:pos="5216"/>
          <w:tab w:val="clear" w:pos="7938"/>
          <w:tab w:val="clear" w:pos="9299"/>
        </w:tabs>
        <w:spacing w:before="120" w:after="120" w:line="320" w:lineRule="exact"/>
        <w:ind w:left="709" w:hanging="1"/>
        <w:jc w:val="both"/>
        <w:rPr>
          <w:rFonts w:asciiTheme="minorHAnsi" w:hAnsiTheme="minorHAnsi"/>
          <w:lang w:val="fr-CH"/>
        </w:rPr>
      </w:pPr>
      <w:r w:rsidRPr="004B6BB8">
        <w:rPr>
          <w:lang w:val="fr-CH"/>
        </w:rPr>
        <w:tab/>
      </w:r>
      <w:r w:rsidRPr="004B6BB8">
        <w:rPr>
          <w:rFonts w:asciiTheme="minorHAnsi" w:hAnsiTheme="minorHAnsi"/>
          <w:highlight w:val="yellow"/>
          <w:lang w:val="fr-CH"/>
        </w:rPr>
        <w:t>[…</w:t>
      </w:r>
      <w:r w:rsidRPr="004B6BB8">
        <w:rPr>
          <w:rFonts w:asciiTheme="minorHAnsi" w:hAnsiTheme="minorHAnsi"/>
          <w:i/>
          <w:highlight w:val="yellow"/>
          <w:lang w:val="fr-CH"/>
        </w:rPr>
        <w:t>Ajouter ici le nom et les données de contact. Si nécessaire, définir différentes personnes de contact pour les différents domaines de la réalisation du contrat…]</w:t>
      </w:r>
    </w:p>
    <w:p w:rsidR="008C7ECE" w:rsidRPr="004B6BB8" w:rsidRDefault="005F0A2C" w:rsidP="000B0977">
      <w:pPr>
        <w:tabs>
          <w:tab w:val="clear" w:pos="426"/>
          <w:tab w:val="clear" w:pos="851"/>
          <w:tab w:val="clear" w:pos="1276"/>
          <w:tab w:val="clear" w:pos="5216"/>
          <w:tab w:val="clear" w:pos="7938"/>
          <w:tab w:val="clear" w:pos="9299"/>
        </w:tabs>
        <w:spacing w:before="120" w:after="120" w:line="320" w:lineRule="exact"/>
        <w:ind w:left="852" w:hanging="426"/>
        <w:jc w:val="both"/>
        <w:rPr>
          <w:rFonts w:asciiTheme="minorHAnsi" w:hAnsiTheme="minorHAnsi"/>
          <w:lang w:val="fr-CH"/>
        </w:rPr>
      </w:pPr>
      <w:r w:rsidRPr="004B6BB8">
        <w:rPr>
          <w:rFonts w:asciiTheme="minorHAnsi" w:hAnsiTheme="minorHAnsi"/>
          <w:lang w:val="fr-CH"/>
        </w:rPr>
        <w:t>Interlocuteur principal et représentant du bénéficiaire des prestations :</w:t>
      </w:r>
    </w:p>
    <w:p w:rsidR="00CB02EB" w:rsidRPr="004B6BB8" w:rsidRDefault="00CB02EB" w:rsidP="000B0977">
      <w:pPr>
        <w:tabs>
          <w:tab w:val="clear" w:pos="426"/>
          <w:tab w:val="clear" w:pos="851"/>
          <w:tab w:val="clear" w:pos="1276"/>
          <w:tab w:val="clear" w:pos="5216"/>
          <w:tab w:val="clear" w:pos="7938"/>
          <w:tab w:val="clear" w:pos="9299"/>
        </w:tabs>
        <w:spacing w:before="120" w:after="120" w:line="320" w:lineRule="exact"/>
        <w:ind w:left="709" w:hanging="1"/>
        <w:jc w:val="both"/>
        <w:rPr>
          <w:rFonts w:asciiTheme="minorHAnsi" w:hAnsiTheme="minorHAnsi"/>
          <w:lang w:val="fr-CH"/>
        </w:rPr>
      </w:pPr>
      <w:r w:rsidRPr="004B6BB8">
        <w:rPr>
          <w:rFonts w:asciiTheme="minorHAnsi" w:hAnsiTheme="minorHAnsi"/>
          <w:highlight w:val="yellow"/>
          <w:lang w:val="fr-CH"/>
        </w:rPr>
        <w:t>[…</w:t>
      </w:r>
      <w:r w:rsidRPr="004B6BB8">
        <w:rPr>
          <w:rFonts w:asciiTheme="minorHAnsi" w:hAnsiTheme="minorHAnsi"/>
          <w:i/>
          <w:highlight w:val="yellow"/>
          <w:lang w:val="fr-CH"/>
        </w:rPr>
        <w:t>Ajouter ici le nom et les données de contact. Si nécessaire, définir différentes personnes de contact pour les différents domaines de la réalisation du contrat…]</w:t>
      </w:r>
    </w:p>
    <w:p w:rsidR="00DA3C03" w:rsidRPr="004B6BB8" w:rsidRDefault="00780125" w:rsidP="000B0977">
      <w:pPr>
        <w:pStyle w:val="SIK-berschrift1"/>
        <w:rPr>
          <w:lang w:val="fr-CH"/>
        </w:rPr>
      </w:pPr>
      <w:bookmarkStart w:id="19" w:name="_Toc441846275"/>
      <w:bookmarkStart w:id="20" w:name="_Toc472368443"/>
      <w:r w:rsidRPr="004B6BB8">
        <w:rPr>
          <w:lang w:val="fr-CH"/>
        </w:rPr>
        <w:t>10.</w:t>
      </w:r>
      <w:r w:rsidRPr="004B6BB8">
        <w:rPr>
          <w:lang w:val="fr-CH"/>
        </w:rPr>
        <w:tab/>
        <w:t>Lieu d'exécution</w:t>
      </w:r>
      <w:bookmarkEnd w:id="19"/>
      <w:bookmarkEnd w:id="20"/>
    </w:p>
    <w:p w:rsidR="00106DBB" w:rsidRPr="004B6BB8" w:rsidRDefault="00106DBB" w:rsidP="00106DBB">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bookmarkStart w:id="21" w:name="_Toc441846276"/>
      <w:r w:rsidRPr="004B6BB8">
        <w:rPr>
          <w:rFonts w:asciiTheme="minorHAnsi" w:hAnsiTheme="minorHAnsi"/>
          <w:lang w:val="fr-CH"/>
        </w:rPr>
        <w:t xml:space="preserve">Les partenaires contractuels conviennent, en application du chiffre 22.1 des CG de la CSI 2015, que les prestations contractuelles du fournisseur des prestations seront installées ou, s'il n'y a pas de prestations à installer, à livrer et à apporter sur le lieu suivant : </w:t>
      </w:r>
    </w:p>
    <w:p w:rsidR="00106DBB" w:rsidRPr="004B6BB8" w:rsidRDefault="00106DBB" w:rsidP="00106DBB">
      <w:pPr>
        <w:pStyle w:val="Listenabsatz"/>
        <w:numPr>
          <w:ilvl w:val="0"/>
          <w:numId w:val="1"/>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i/>
          <w:lang w:val="fr-CH"/>
        </w:rPr>
      </w:pPr>
      <w:r w:rsidRPr="004B6BB8">
        <w:rPr>
          <w:rFonts w:asciiTheme="minorHAnsi" w:hAnsiTheme="minorHAnsi"/>
          <w:highlight w:val="yellow"/>
          <w:lang w:val="fr-CH"/>
        </w:rPr>
        <w:t xml:space="preserve">[Siège du bénéficiaire des </w:t>
      </w:r>
      <w:r w:rsidR="004B6BB8">
        <w:rPr>
          <w:rFonts w:asciiTheme="minorHAnsi" w:hAnsiTheme="minorHAnsi"/>
          <w:highlight w:val="yellow"/>
          <w:lang w:val="fr-CH"/>
        </w:rPr>
        <w:t>prestation</w:t>
      </w:r>
      <w:r w:rsidR="004B6BB8" w:rsidRPr="004B6BB8">
        <w:rPr>
          <w:rFonts w:asciiTheme="minorHAnsi" w:hAnsiTheme="minorHAnsi"/>
          <w:highlight w:val="yellow"/>
          <w:lang w:val="fr-CH"/>
        </w:rPr>
        <w:t>s</w:t>
      </w:r>
      <w:r w:rsidRPr="004B6BB8">
        <w:rPr>
          <w:rFonts w:asciiTheme="minorHAnsi" w:hAnsiTheme="minorHAnsi"/>
          <w:highlight w:val="yellow"/>
          <w:lang w:val="fr-CH"/>
        </w:rPr>
        <w:t xml:space="preserve"> …</w:t>
      </w:r>
      <w:r w:rsidRPr="004B6BB8">
        <w:rPr>
          <w:rFonts w:asciiTheme="minorHAnsi" w:hAnsiTheme="minorHAnsi"/>
          <w:i/>
          <w:highlight w:val="yellow"/>
          <w:lang w:val="fr-CH"/>
        </w:rPr>
        <w:t>ajouter l'adresse…</w:t>
      </w:r>
      <w:r w:rsidRPr="004B6BB8">
        <w:rPr>
          <w:rFonts w:asciiTheme="minorHAnsi" w:hAnsiTheme="minorHAnsi"/>
          <w:highlight w:val="yellow"/>
          <w:lang w:val="fr-CH"/>
        </w:rPr>
        <w:t>]</w:t>
      </w:r>
    </w:p>
    <w:p w:rsidR="00106DBB" w:rsidRPr="004B6BB8" w:rsidRDefault="00106DBB" w:rsidP="00106DB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lang w:val="fr-CH"/>
        </w:rPr>
      </w:pPr>
      <w:r w:rsidRPr="004B6BB8">
        <w:rPr>
          <w:rFonts w:asciiTheme="minorHAnsi" w:hAnsiTheme="minorHAnsi"/>
          <w:highlight w:val="yellow"/>
          <w:lang w:val="fr-CH"/>
        </w:rPr>
        <w:t>[</w:t>
      </w:r>
      <w:r w:rsidRPr="004B6BB8">
        <w:rPr>
          <w:rFonts w:asciiTheme="minorHAnsi" w:hAnsiTheme="minorHAnsi"/>
          <w:i/>
          <w:highlight w:val="yellow"/>
          <w:lang w:val="fr-CH"/>
        </w:rPr>
        <w:t>Fac (Autres lieux d'exécution)</w:t>
      </w:r>
    </w:p>
    <w:p w:rsidR="00106DBB" w:rsidRPr="004B6BB8" w:rsidRDefault="00106DBB" w:rsidP="00106DBB">
      <w:pPr>
        <w:pStyle w:val="Listenabsatz"/>
        <w:numPr>
          <w:ilvl w:val="0"/>
          <w:numId w:val="1"/>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lang w:val="fr-CH"/>
        </w:rPr>
      </w:pPr>
      <w:r w:rsidRPr="004B6BB8">
        <w:rPr>
          <w:rFonts w:asciiTheme="minorHAnsi" w:hAnsiTheme="minorHAnsi"/>
          <w:highlight w:val="yellow"/>
          <w:lang w:val="fr-CH"/>
        </w:rPr>
        <w:t xml:space="preserve">Pour les prestations contractuelles suivantes, un lieu d'exécution particulier et différent est défini : </w:t>
      </w:r>
      <w:r w:rsidRPr="004B6BB8">
        <w:rPr>
          <w:rFonts w:asciiTheme="minorHAnsi" w:hAnsiTheme="minorHAnsi"/>
          <w:i/>
          <w:highlight w:val="yellow"/>
          <w:lang w:val="fr-CH"/>
        </w:rPr>
        <w:t>…dans la mesure où des lieux d'exécution supplémentaires différents par objet de livraison / résultat de travail doivent être définis et différenciés, par ex. par lieu d'installation, lieu de réunions communes, lieu d'instructions / de formations, différents lieux de livraison de résultats de travaux pour différents locaux commerciaux, etc….</w:t>
      </w:r>
      <w:r w:rsidRPr="004B6BB8">
        <w:rPr>
          <w:rFonts w:asciiTheme="minorHAnsi" w:hAnsiTheme="minorHAnsi"/>
          <w:highlight w:val="yellow"/>
          <w:lang w:val="fr-CH"/>
        </w:rPr>
        <w:t>]</w:t>
      </w:r>
    </w:p>
    <w:p w:rsidR="008C7ECE" w:rsidRPr="004B6BB8" w:rsidRDefault="00231170" w:rsidP="000B0977">
      <w:pPr>
        <w:pStyle w:val="SIK-berschrift1"/>
        <w:rPr>
          <w:lang w:val="fr-CH"/>
        </w:rPr>
      </w:pPr>
      <w:bookmarkStart w:id="22" w:name="_Toc472368444"/>
      <w:r w:rsidRPr="004B6BB8">
        <w:rPr>
          <w:lang w:val="fr-CH"/>
        </w:rPr>
        <w:t>11.</w:t>
      </w:r>
      <w:r w:rsidRPr="004B6BB8">
        <w:rPr>
          <w:lang w:val="fr-CH"/>
        </w:rPr>
        <w:tab/>
        <w:t>Modalités de réception</w:t>
      </w:r>
      <w:bookmarkEnd w:id="21"/>
      <w:bookmarkEnd w:id="22"/>
    </w:p>
    <w:p w:rsidR="008C7ECE" w:rsidRPr="004B6BB8" w:rsidRDefault="004125B0"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lang w:val="fr-CH"/>
        </w:rPr>
      </w:pPr>
      <w:r w:rsidRPr="004B6BB8">
        <w:rPr>
          <w:rFonts w:asciiTheme="minorHAnsi" w:hAnsiTheme="minorHAnsi"/>
          <w:lang w:val="fr-CH"/>
        </w:rPr>
        <w:t>Les partenaires conviennent, en application du chiffre 25.2 des CG de la CSI, des modalités de réception suivantes :</w:t>
      </w:r>
    </w:p>
    <w:p w:rsidR="002457C3" w:rsidRPr="004B6BB8" w:rsidRDefault="0019259C"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4B6BB8">
        <w:rPr>
          <w:rFonts w:asciiTheme="minorHAnsi" w:hAnsiTheme="minorHAnsi"/>
          <w:i/>
          <w:highlight w:val="yellow"/>
          <w:lang w:val="fr-CH"/>
        </w:rPr>
        <w:t>[Fac 1 (aucune)</w:t>
      </w:r>
    </w:p>
    <w:p w:rsidR="002457C3" w:rsidRPr="004B6BB8" w:rsidRDefault="00231170"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4B6BB8">
        <w:rPr>
          <w:rFonts w:asciiTheme="minorHAnsi" w:hAnsiTheme="minorHAnsi"/>
          <w:highlight w:val="yellow"/>
          <w:lang w:val="fr-CH"/>
        </w:rPr>
        <w:t xml:space="preserve">Aucune réception spéciale des prestations de maintenance n'est prévue. Elles sont considérées comme acceptée dans la mesure où le bénéficiaire des prestations n'émet pas d'objection sous 60 jours, conformément au chiffre 16 CG de la CSI 2015 </w:t>
      </w:r>
    </w:p>
    <w:p w:rsidR="002457C3" w:rsidRPr="004B6BB8" w:rsidRDefault="002457C3"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4B6BB8">
        <w:rPr>
          <w:rFonts w:asciiTheme="minorHAnsi" w:hAnsiTheme="minorHAnsi"/>
          <w:i/>
          <w:highlight w:val="yellow"/>
          <w:lang w:val="fr-CH"/>
        </w:rPr>
        <w:t>[Fac 2 (description)</w:t>
      </w:r>
    </w:p>
    <w:p w:rsidR="00231170" w:rsidRPr="004B6BB8" w:rsidRDefault="00231170"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4B6BB8">
        <w:rPr>
          <w:rFonts w:asciiTheme="minorHAnsi" w:hAnsiTheme="minorHAnsi"/>
          <w:highlight w:val="yellow"/>
          <w:lang w:val="fr-CH"/>
        </w:rPr>
        <w:t>…</w:t>
      </w:r>
      <w:r w:rsidRPr="004B6BB8">
        <w:rPr>
          <w:rFonts w:asciiTheme="minorHAnsi" w:hAnsiTheme="minorHAnsi"/>
          <w:i/>
          <w:highlight w:val="yellow"/>
          <w:lang w:val="fr-CH"/>
        </w:rPr>
        <w:t>En fonction du hardware et des logiciels concernés et avant tout en cas d'applications ou d'appareils critiques, il peut être nécessaire de prévoir une procédure de réception spéciale, par exemple dans un environnement de test pour les nouvelles sorties, mises à jour, mises à niveau, etc. ou pour l'échange nécessaire de hardware critique, afin d'éviter toute défaillance, perte de données ou autres. Dans ce cas, il faut au minimum déterminer et ajouter ici :</w:t>
      </w:r>
    </w:p>
    <w:p w:rsidR="004125B0" w:rsidRPr="004B6BB8" w:rsidRDefault="00DA2677"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4B6BB8">
        <w:rPr>
          <w:rFonts w:asciiTheme="minorHAnsi" w:hAnsiTheme="minorHAnsi"/>
          <w:i/>
          <w:highlight w:val="yellow"/>
          <w:lang w:val="fr-CH"/>
        </w:rPr>
        <w:t>date de la réception, planning de l'examen global, procédure de réception, critères de réception, par ex. les fonctions, la disponibilité, la performance, la qualification des vices, ainsi que les obligations de coopération du bénéficiaire des prestations</w:t>
      </w:r>
    </w:p>
    <w:p w:rsidR="004125B0" w:rsidRPr="004B6BB8" w:rsidRDefault="002457C3" w:rsidP="000B0977">
      <w:pPr>
        <w:tabs>
          <w:tab w:val="clear" w:pos="426"/>
          <w:tab w:val="clear" w:pos="851"/>
          <w:tab w:val="clear" w:pos="1276"/>
          <w:tab w:val="clear" w:pos="5216"/>
          <w:tab w:val="clear" w:pos="7938"/>
          <w:tab w:val="clear" w:pos="9299"/>
        </w:tabs>
        <w:spacing w:before="120" w:after="120" w:line="320" w:lineRule="exact"/>
        <w:ind w:left="708" w:hanging="6"/>
        <w:jc w:val="both"/>
        <w:rPr>
          <w:rFonts w:asciiTheme="minorHAnsi" w:hAnsiTheme="minorHAnsi"/>
          <w:highlight w:val="yellow"/>
          <w:lang w:val="fr-CH"/>
        </w:rPr>
      </w:pPr>
      <w:r w:rsidRPr="004B6BB8">
        <w:rPr>
          <w:rFonts w:asciiTheme="minorHAnsi" w:hAnsiTheme="minorHAnsi"/>
          <w:i/>
          <w:highlight w:val="yellow"/>
          <w:lang w:val="fr-CH"/>
        </w:rPr>
        <w:t>[Fac 3 (annexe)</w:t>
      </w:r>
    </w:p>
    <w:p w:rsidR="004125B0" w:rsidRPr="004B6BB8" w:rsidRDefault="00BC42AD" w:rsidP="000B0977">
      <w:pPr>
        <w:tabs>
          <w:tab w:val="clear" w:pos="426"/>
          <w:tab w:val="clear" w:pos="851"/>
          <w:tab w:val="clear" w:pos="1276"/>
          <w:tab w:val="clear" w:pos="5216"/>
          <w:tab w:val="clear" w:pos="7938"/>
          <w:tab w:val="clear" w:pos="9299"/>
        </w:tabs>
        <w:spacing w:before="120" w:after="120" w:line="320" w:lineRule="exact"/>
        <w:ind w:left="708" w:hanging="6"/>
        <w:jc w:val="both"/>
        <w:rPr>
          <w:rFonts w:asciiTheme="minorHAnsi" w:hAnsiTheme="minorHAnsi"/>
          <w:lang w:val="fr-CH"/>
        </w:rPr>
      </w:pPr>
      <w:r w:rsidRPr="004B6BB8">
        <w:rPr>
          <w:rFonts w:asciiTheme="minorHAnsi" w:hAnsiTheme="minorHAnsi"/>
          <w:highlight w:val="yellow"/>
          <w:lang w:val="fr-CH"/>
        </w:rPr>
        <w:lastRenderedPageBreak/>
        <w:t>Les modalités de réception sont déterminées dans l'annexe séparée ... « Modalités de réception ».]</w:t>
      </w:r>
    </w:p>
    <w:p w:rsidR="006F3A3C" w:rsidRPr="004B6BB8" w:rsidRDefault="006F3A3C" w:rsidP="000B0977">
      <w:pPr>
        <w:pStyle w:val="SIK-berschrift1"/>
        <w:rPr>
          <w:lang w:val="fr-CH"/>
        </w:rPr>
      </w:pPr>
      <w:bookmarkStart w:id="23" w:name="_Toc441846277"/>
      <w:bookmarkStart w:id="24" w:name="_Toc472368445"/>
      <w:r w:rsidRPr="004B6BB8">
        <w:rPr>
          <w:lang w:val="fr-CH"/>
        </w:rPr>
        <w:t>12.</w:t>
      </w:r>
      <w:r w:rsidRPr="004B6BB8">
        <w:rPr>
          <w:lang w:val="fr-CH"/>
        </w:rPr>
        <w:tab/>
      </w:r>
      <w:bookmarkStart w:id="25" w:name="_Toc436906458"/>
      <w:r w:rsidRPr="004B6BB8">
        <w:rPr>
          <w:lang w:val="fr-CH"/>
        </w:rPr>
        <w:t>Durée du contrat</w:t>
      </w:r>
      <w:bookmarkEnd w:id="23"/>
      <w:bookmarkEnd w:id="24"/>
      <w:bookmarkEnd w:id="25"/>
    </w:p>
    <w:p w:rsidR="006F3A3C" w:rsidRPr="004B6BB8" w:rsidRDefault="006F3A3C" w:rsidP="000B0977">
      <w:pPr>
        <w:spacing w:before="120" w:after="120" w:line="320" w:lineRule="exact"/>
        <w:ind w:left="425"/>
        <w:jc w:val="both"/>
        <w:rPr>
          <w:rFonts w:asciiTheme="minorHAnsi" w:hAnsiTheme="minorHAnsi"/>
          <w:lang w:val="fr-CH"/>
        </w:rPr>
      </w:pPr>
      <w:r w:rsidRPr="004B6BB8">
        <w:rPr>
          <w:rFonts w:asciiTheme="minorHAnsi" w:hAnsiTheme="minorHAnsi"/>
          <w:lang w:val="fr-CH"/>
        </w:rPr>
        <w:t xml:space="preserve">Le contrat entre en vigueur </w:t>
      </w:r>
      <w:r w:rsidRPr="004B6BB8">
        <w:rPr>
          <w:rFonts w:asciiTheme="minorHAnsi" w:hAnsiTheme="minorHAnsi"/>
          <w:highlight w:val="yellow"/>
          <w:lang w:val="fr-CH"/>
        </w:rPr>
        <w:t>[à la signature / au …]</w:t>
      </w:r>
      <w:r w:rsidRPr="004B6BB8">
        <w:rPr>
          <w:rFonts w:asciiTheme="minorHAnsi" w:hAnsiTheme="minorHAnsi"/>
          <w:lang w:val="fr-CH"/>
        </w:rPr>
        <w:t xml:space="preserve">. </w:t>
      </w:r>
    </w:p>
    <w:p w:rsidR="006F3A3C" w:rsidRPr="004B6BB8" w:rsidRDefault="006F3A3C" w:rsidP="000B0977">
      <w:pPr>
        <w:spacing w:before="120" w:after="120" w:line="320" w:lineRule="exact"/>
        <w:ind w:left="425"/>
        <w:jc w:val="both"/>
        <w:rPr>
          <w:rFonts w:asciiTheme="minorHAnsi" w:hAnsiTheme="minorHAnsi"/>
          <w:i/>
          <w:highlight w:val="yellow"/>
          <w:lang w:val="fr-CH"/>
        </w:rPr>
      </w:pPr>
      <w:r w:rsidRPr="004B6BB8">
        <w:rPr>
          <w:rFonts w:asciiTheme="minorHAnsi" w:hAnsiTheme="minorHAnsi"/>
          <w:highlight w:val="yellow"/>
          <w:lang w:val="fr-CH"/>
        </w:rPr>
        <w:t>[</w:t>
      </w:r>
      <w:r w:rsidRPr="004B6BB8">
        <w:rPr>
          <w:rFonts w:asciiTheme="minorHAnsi" w:hAnsiTheme="minorHAnsi"/>
          <w:i/>
          <w:highlight w:val="yellow"/>
          <w:lang w:val="fr-CH"/>
        </w:rPr>
        <w:t>Fac 1 (pour les contrats d'une certaine durée)</w:t>
      </w:r>
    </w:p>
    <w:p w:rsidR="006F3A3C" w:rsidRPr="004B6BB8" w:rsidRDefault="006F3A3C" w:rsidP="000B0977">
      <w:pPr>
        <w:spacing w:before="120" w:after="120" w:line="320" w:lineRule="exact"/>
        <w:ind w:left="425"/>
        <w:jc w:val="both"/>
        <w:rPr>
          <w:rFonts w:asciiTheme="minorHAnsi" w:hAnsiTheme="minorHAnsi"/>
          <w:highlight w:val="yellow"/>
          <w:lang w:val="fr-CH"/>
        </w:rPr>
      </w:pPr>
      <w:r w:rsidRPr="004B6BB8">
        <w:rPr>
          <w:rFonts w:asciiTheme="minorHAnsi" w:hAnsiTheme="minorHAnsi"/>
          <w:highlight w:val="yellow"/>
          <w:lang w:val="fr-CH"/>
        </w:rPr>
        <w:t>Il prend fin après une durée déterminée / après la complétion de tous les devoirs de garantie,</w:t>
      </w:r>
    </w:p>
    <w:p w:rsidR="006F3A3C" w:rsidRPr="004B6BB8" w:rsidRDefault="006F3A3C" w:rsidP="000B0977">
      <w:pPr>
        <w:spacing w:before="120" w:after="120" w:line="320" w:lineRule="exact"/>
        <w:ind w:left="425"/>
        <w:jc w:val="both"/>
        <w:rPr>
          <w:rFonts w:asciiTheme="minorHAnsi" w:hAnsiTheme="minorHAnsi"/>
          <w:i/>
          <w:highlight w:val="yellow"/>
          <w:lang w:val="fr-CH"/>
        </w:rPr>
      </w:pPr>
      <w:r w:rsidRPr="004B6BB8">
        <w:rPr>
          <w:rFonts w:asciiTheme="minorHAnsi" w:hAnsiTheme="minorHAnsi"/>
          <w:i/>
          <w:highlight w:val="yellow"/>
          <w:lang w:val="fr-CH"/>
        </w:rPr>
        <w:t>Fac 2 (pour les contrats résiliables conclus pour une durée indéterminée)</w:t>
      </w:r>
    </w:p>
    <w:p w:rsidR="006F3A3C" w:rsidRPr="004B6BB8" w:rsidRDefault="006F3A3C" w:rsidP="000B0977">
      <w:pPr>
        <w:spacing w:before="120" w:after="120" w:line="320" w:lineRule="exact"/>
        <w:ind w:left="425"/>
        <w:jc w:val="both"/>
        <w:rPr>
          <w:rFonts w:asciiTheme="minorHAnsi" w:hAnsiTheme="minorHAnsi"/>
          <w:highlight w:val="yellow"/>
          <w:lang w:val="fr-CH"/>
        </w:rPr>
      </w:pPr>
      <w:r w:rsidRPr="004B6BB8">
        <w:rPr>
          <w:rFonts w:asciiTheme="minorHAnsi" w:hAnsiTheme="minorHAnsi"/>
          <w:highlight w:val="yellow"/>
          <w:lang w:val="fr-CH"/>
        </w:rPr>
        <w:t>Le chiffre 31 des CG de la CSI s'applique pour la résiliation du contrat.</w:t>
      </w:r>
    </w:p>
    <w:p w:rsidR="006F3A3C" w:rsidRPr="004B6BB8" w:rsidRDefault="00855B32" w:rsidP="000B0977">
      <w:pPr>
        <w:spacing w:before="120" w:after="120" w:line="320" w:lineRule="exact"/>
        <w:ind w:left="425"/>
        <w:jc w:val="both"/>
        <w:rPr>
          <w:rFonts w:asciiTheme="minorHAnsi" w:hAnsiTheme="minorHAnsi"/>
          <w:i/>
          <w:highlight w:val="yellow"/>
          <w:lang w:val="fr-CH"/>
        </w:rPr>
      </w:pPr>
      <w:r w:rsidRPr="004B6BB8">
        <w:rPr>
          <w:rFonts w:asciiTheme="minorHAnsi" w:hAnsiTheme="minorHAnsi"/>
          <w:i/>
          <w:highlight w:val="yellow"/>
          <w:lang w:val="fr-CH"/>
        </w:rPr>
        <w:t>Fac 3 (pour les contrats résiliables conclus pour une durée indéterminée avec durée minimale)</w:t>
      </w:r>
    </w:p>
    <w:p w:rsidR="006F3A3C" w:rsidRPr="004B6BB8" w:rsidRDefault="006F3A3C" w:rsidP="000B0977">
      <w:pPr>
        <w:spacing w:before="120" w:after="120" w:line="320" w:lineRule="exact"/>
        <w:ind w:left="425"/>
        <w:jc w:val="both"/>
        <w:rPr>
          <w:rFonts w:asciiTheme="minorHAnsi" w:hAnsiTheme="minorHAnsi"/>
          <w:highlight w:val="yellow"/>
          <w:lang w:val="fr-CH"/>
        </w:rPr>
      </w:pPr>
      <w:r w:rsidRPr="004B6BB8">
        <w:rPr>
          <w:rFonts w:asciiTheme="minorHAnsi" w:hAnsiTheme="minorHAnsi"/>
          <w:highlight w:val="yellow"/>
          <w:lang w:val="fr-CH"/>
        </w:rPr>
        <w:t>Il est conclu pour une durée minimale de [2] ans. Si aucune résiliation n'a lieu à l'expiration de la durée minimale, le contrat est poursuivi pour une durée indéterminée. Du reste, les dispositions du chiffre 31 des CG de la CSI 2015 s'appliquent.</w:t>
      </w:r>
    </w:p>
    <w:p w:rsidR="00B30866" w:rsidRPr="004B6BB8" w:rsidRDefault="00FE5EED" w:rsidP="000B0977">
      <w:pPr>
        <w:spacing w:before="120" w:after="120" w:line="320" w:lineRule="exact"/>
        <w:ind w:left="425"/>
        <w:jc w:val="both"/>
        <w:rPr>
          <w:rFonts w:asciiTheme="minorHAnsi" w:hAnsiTheme="minorHAnsi"/>
          <w:i/>
          <w:highlight w:val="yellow"/>
          <w:lang w:val="fr-CH"/>
        </w:rPr>
      </w:pPr>
      <w:r w:rsidRPr="004B6BB8">
        <w:rPr>
          <w:rFonts w:asciiTheme="minorHAnsi" w:hAnsiTheme="minorHAnsi"/>
          <w:i/>
          <w:highlight w:val="yellow"/>
          <w:lang w:val="fr-CH"/>
        </w:rPr>
        <w:t>Fac sup. à 1, 2 et 3 (autres modalité</w:t>
      </w:r>
      <w:r w:rsidR="002548C3" w:rsidRPr="004B6BB8">
        <w:rPr>
          <w:rFonts w:asciiTheme="minorHAnsi" w:hAnsiTheme="minorHAnsi"/>
          <w:i/>
          <w:highlight w:val="yellow"/>
          <w:lang w:val="fr-CH"/>
        </w:rPr>
        <w:t>s</w:t>
      </w:r>
      <w:r w:rsidRPr="004B6BB8">
        <w:rPr>
          <w:rFonts w:asciiTheme="minorHAnsi" w:hAnsiTheme="minorHAnsi"/>
          <w:i/>
          <w:highlight w:val="yellow"/>
          <w:lang w:val="fr-CH"/>
        </w:rPr>
        <w:t xml:space="preserve"> de fin du contrat)</w:t>
      </w:r>
    </w:p>
    <w:p w:rsidR="00B30866" w:rsidRPr="004B6BB8" w:rsidRDefault="00B30866" w:rsidP="000B0977">
      <w:pPr>
        <w:spacing w:before="120" w:after="120" w:line="320" w:lineRule="exact"/>
        <w:ind w:left="425"/>
        <w:jc w:val="both"/>
        <w:rPr>
          <w:rFonts w:asciiTheme="minorHAnsi" w:hAnsiTheme="minorHAnsi"/>
          <w:highlight w:val="yellow"/>
          <w:lang w:val="fr-CH"/>
        </w:rPr>
      </w:pPr>
      <w:r w:rsidRPr="004B6BB8">
        <w:rPr>
          <w:rFonts w:asciiTheme="minorHAnsi" w:hAnsiTheme="minorHAnsi"/>
          <w:highlight w:val="yellow"/>
          <w:lang w:val="fr-CH"/>
        </w:rPr>
        <w:t>En application du chiffre 31.4 des CG de la CSI, les modalités suivantes supplémentaires et les prestations de soutien pour le terme du contrat sont convenues :</w:t>
      </w:r>
    </w:p>
    <w:p w:rsidR="00EF0B6E" w:rsidRPr="004B6BB8" w:rsidRDefault="00EF0B6E" w:rsidP="000B0977">
      <w:pPr>
        <w:spacing w:before="120" w:after="120" w:line="320" w:lineRule="exact"/>
        <w:ind w:left="425"/>
        <w:jc w:val="both"/>
        <w:rPr>
          <w:rFonts w:asciiTheme="minorHAnsi" w:hAnsiTheme="minorHAnsi"/>
          <w:highlight w:val="yellow"/>
          <w:lang w:val="fr-CH"/>
        </w:rPr>
      </w:pPr>
      <w:r w:rsidRPr="004B6BB8">
        <w:rPr>
          <w:rFonts w:asciiTheme="minorHAnsi" w:hAnsiTheme="minorHAnsi"/>
          <w:highlight w:val="yellow"/>
          <w:lang w:val="fr-CH"/>
        </w:rPr>
        <w:t>[…</w:t>
      </w:r>
      <w:r w:rsidRPr="004B6BB8">
        <w:rPr>
          <w:rFonts w:asciiTheme="minorHAnsi" w:hAnsiTheme="minorHAnsi"/>
          <w:i/>
          <w:highlight w:val="yellow"/>
          <w:lang w:val="fr-CH"/>
        </w:rPr>
        <w:t>énumérer ici toutes les modalités et prestations supplémentaires : cf. également les modèles du chiffre 31.4 des CG de la CSI dans la check-list II</w:t>
      </w:r>
      <w:r w:rsidRPr="004B6BB8">
        <w:rPr>
          <w:rFonts w:asciiTheme="minorHAnsi" w:hAnsiTheme="minorHAnsi"/>
          <w:highlight w:val="yellow"/>
          <w:lang w:val="fr-CH"/>
        </w:rPr>
        <w:t>…]]</w:t>
      </w:r>
    </w:p>
    <w:p w:rsidR="00855B32" w:rsidRPr="004B6BB8" w:rsidRDefault="006F3A3C" w:rsidP="000B0977">
      <w:pPr>
        <w:pStyle w:val="SIK-berschrift1"/>
        <w:rPr>
          <w:lang w:val="fr-CH"/>
        </w:rPr>
      </w:pPr>
      <w:bookmarkStart w:id="26" w:name="_Toc441846278"/>
      <w:bookmarkStart w:id="27" w:name="_Toc472368446"/>
      <w:r w:rsidRPr="004B6BB8">
        <w:rPr>
          <w:lang w:val="fr-CH"/>
        </w:rPr>
        <w:t>13.</w:t>
      </w:r>
      <w:r w:rsidRPr="004B6BB8">
        <w:rPr>
          <w:lang w:val="fr-CH"/>
        </w:rPr>
        <w:tab/>
        <w:t>Délais de réponse, de réaction et de dépannage</w:t>
      </w:r>
      <w:bookmarkEnd w:id="26"/>
      <w:bookmarkEnd w:id="27"/>
    </w:p>
    <w:p w:rsidR="00026BE3" w:rsidRPr="004B6BB8" w:rsidRDefault="00026BE3" w:rsidP="000B0977">
      <w:pPr>
        <w:spacing w:before="120" w:after="120" w:line="320" w:lineRule="exact"/>
        <w:ind w:left="425"/>
        <w:jc w:val="both"/>
        <w:rPr>
          <w:rFonts w:asciiTheme="minorHAnsi" w:hAnsiTheme="minorHAnsi"/>
          <w:lang w:val="fr-CH"/>
        </w:rPr>
      </w:pPr>
      <w:r w:rsidRPr="004B6BB8">
        <w:rPr>
          <w:rFonts w:asciiTheme="minorHAnsi" w:hAnsiTheme="minorHAnsi"/>
          <w:lang w:val="fr-CH"/>
        </w:rPr>
        <w:t xml:space="preserve">Les dispositions du chiffre 29 des CG de la CSI 2015 s'appliquent. </w:t>
      </w:r>
    </w:p>
    <w:p w:rsidR="00855B32" w:rsidRPr="004B6BB8" w:rsidRDefault="00026BE3" w:rsidP="000B0977">
      <w:pPr>
        <w:spacing w:before="120" w:after="120" w:line="320" w:lineRule="exact"/>
        <w:ind w:left="425"/>
        <w:jc w:val="both"/>
        <w:rPr>
          <w:rFonts w:asciiTheme="minorHAnsi" w:hAnsiTheme="minorHAnsi"/>
          <w:i/>
          <w:highlight w:val="yellow"/>
          <w:lang w:val="fr-CH"/>
        </w:rPr>
      </w:pPr>
      <w:r w:rsidRPr="004B6BB8">
        <w:rPr>
          <w:rFonts w:asciiTheme="minorHAnsi" w:hAnsiTheme="minorHAnsi"/>
          <w:i/>
          <w:highlight w:val="yellow"/>
          <w:lang w:val="fr-CH"/>
        </w:rPr>
        <w:t>Fac 1 (délai de dépannage simple)</w:t>
      </w:r>
    </w:p>
    <w:p w:rsidR="00026BE3" w:rsidRPr="004B6BB8" w:rsidRDefault="00026BE3" w:rsidP="000B0977">
      <w:pPr>
        <w:spacing w:before="120" w:after="120" w:line="320" w:lineRule="exact"/>
        <w:ind w:left="426"/>
        <w:jc w:val="both"/>
        <w:rPr>
          <w:rFonts w:asciiTheme="minorHAnsi" w:hAnsiTheme="minorHAnsi"/>
          <w:highlight w:val="yellow"/>
          <w:lang w:val="fr-CH"/>
        </w:rPr>
      </w:pPr>
      <w:r w:rsidRPr="004B6BB8">
        <w:rPr>
          <w:rFonts w:asciiTheme="minorHAnsi" w:hAnsiTheme="minorHAnsi"/>
          <w:highlight w:val="yellow"/>
          <w:lang w:val="fr-CH"/>
        </w:rPr>
        <w:t>En complétion du chiffre 29.3, un délai de dépannage pour les dérangements importants de [… heures / … jours] est convenu. Il sera remédié aux autres dérangements aussi vite que possible (« Best Effort »)</w:t>
      </w:r>
    </w:p>
    <w:p w:rsidR="00026BE3" w:rsidRPr="004B6BB8" w:rsidRDefault="00026BE3" w:rsidP="000B0977">
      <w:pPr>
        <w:spacing w:before="120" w:after="120" w:line="320" w:lineRule="exact"/>
        <w:ind w:left="425"/>
        <w:jc w:val="both"/>
        <w:rPr>
          <w:rFonts w:asciiTheme="minorHAnsi" w:hAnsiTheme="minorHAnsi"/>
          <w:i/>
          <w:highlight w:val="yellow"/>
          <w:lang w:val="fr-CH"/>
        </w:rPr>
      </w:pPr>
      <w:r w:rsidRPr="004B6BB8">
        <w:rPr>
          <w:rFonts w:asciiTheme="minorHAnsi" w:hAnsiTheme="minorHAnsi"/>
          <w:i/>
          <w:highlight w:val="yellow"/>
          <w:lang w:val="fr-CH"/>
        </w:rPr>
        <w:t>Fac 2 (délai de dépannage avec classification)</w:t>
      </w:r>
    </w:p>
    <w:p w:rsidR="00026BE3" w:rsidRPr="004B6BB8" w:rsidRDefault="00026BE3" w:rsidP="000B0977">
      <w:pPr>
        <w:spacing w:before="120" w:after="120" w:line="320" w:lineRule="exact"/>
        <w:ind w:left="425"/>
        <w:jc w:val="both"/>
        <w:rPr>
          <w:rFonts w:asciiTheme="minorHAnsi" w:hAnsiTheme="minorHAnsi"/>
          <w:highlight w:val="yellow"/>
          <w:lang w:val="fr-CH"/>
        </w:rPr>
      </w:pPr>
      <w:r w:rsidRPr="004B6BB8">
        <w:rPr>
          <w:rFonts w:asciiTheme="minorHAnsi" w:hAnsiTheme="minorHAnsi"/>
          <w:highlight w:val="yellow"/>
          <w:lang w:val="fr-CH"/>
        </w:rPr>
        <w:t>En complétion du chiffre 29.3, les dérangements sont classés comme suit :</w:t>
      </w:r>
    </w:p>
    <w:p w:rsidR="001C6A5C" w:rsidRPr="004B6BB8" w:rsidRDefault="001C6A5C" w:rsidP="000B0977">
      <w:pPr>
        <w:spacing w:before="120" w:after="120" w:line="320" w:lineRule="exact"/>
        <w:ind w:left="708"/>
        <w:jc w:val="both"/>
        <w:rPr>
          <w:rFonts w:asciiTheme="minorHAnsi" w:hAnsiTheme="minorHAnsi" w:cs="Arial"/>
          <w:szCs w:val="22"/>
          <w:highlight w:val="yellow"/>
          <w:u w:val="single"/>
          <w:lang w:val="fr-CH"/>
        </w:rPr>
      </w:pPr>
      <w:r w:rsidRPr="004B6BB8">
        <w:rPr>
          <w:rFonts w:asciiTheme="minorHAnsi" w:hAnsiTheme="minorHAnsi"/>
          <w:highlight w:val="yellow"/>
          <w:u w:val="single"/>
          <w:lang w:val="fr-CH"/>
        </w:rPr>
        <w:t>Classe de dérangements A </w:t>
      </w:r>
      <w:r w:rsidRPr="004B6BB8">
        <w:rPr>
          <w:rFonts w:asciiTheme="minorHAnsi" w:hAnsiTheme="minorHAnsi"/>
          <w:highlight w:val="yellow"/>
          <w:lang w:val="fr-CH"/>
        </w:rPr>
        <w:t xml:space="preserve">: dérangements graves qui diminuent ou rendent impossible l'utilisation [de la totalité du système / du logiciel / du hardware / de la prestation] ou de parties de celui-ci/celle-ci (dérangements non négligeables incapacitants) ; </w:t>
      </w:r>
    </w:p>
    <w:p w:rsidR="001C6A5C" w:rsidRPr="004B6BB8" w:rsidRDefault="001C6A5C" w:rsidP="000B0977">
      <w:pPr>
        <w:spacing w:before="120" w:after="120" w:line="320" w:lineRule="exact"/>
        <w:ind w:left="708"/>
        <w:jc w:val="both"/>
        <w:rPr>
          <w:rFonts w:asciiTheme="minorHAnsi" w:hAnsiTheme="minorHAnsi" w:cs="Arial"/>
          <w:szCs w:val="22"/>
          <w:highlight w:val="yellow"/>
          <w:u w:val="single"/>
          <w:lang w:val="fr-CH"/>
        </w:rPr>
      </w:pPr>
      <w:r w:rsidRPr="004B6BB8">
        <w:rPr>
          <w:rFonts w:asciiTheme="minorHAnsi" w:hAnsiTheme="minorHAnsi"/>
          <w:highlight w:val="yellow"/>
          <w:u w:val="single"/>
          <w:lang w:val="fr-CH"/>
        </w:rPr>
        <w:t>Classe de dérangements B </w:t>
      </w:r>
      <w:r w:rsidRPr="004B6BB8">
        <w:rPr>
          <w:rFonts w:asciiTheme="minorHAnsi" w:hAnsiTheme="minorHAnsi"/>
          <w:highlight w:val="yellow"/>
          <w:lang w:val="fr-CH"/>
        </w:rPr>
        <w:t xml:space="preserve">: Dérangements qui complexifient l'utilisation [de la totalité du système / du logiciel / du hardware / de la prestation] ou de parties de celui-ci/celle-ci et qui ne peuvent être contournés que par un effort supplémentaire de la part de l'utilisateur (dérangements non négligeables gênants) ; </w:t>
      </w:r>
    </w:p>
    <w:p w:rsidR="00026BE3" w:rsidRPr="004B6BB8" w:rsidRDefault="001C6A5C" w:rsidP="000B0977">
      <w:pPr>
        <w:spacing w:before="120" w:after="120" w:line="320" w:lineRule="exact"/>
        <w:ind w:left="708"/>
        <w:jc w:val="both"/>
        <w:rPr>
          <w:rFonts w:asciiTheme="minorHAnsi" w:hAnsiTheme="minorHAnsi"/>
          <w:szCs w:val="22"/>
          <w:highlight w:val="yellow"/>
          <w:lang w:val="fr-CH"/>
        </w:rPr>
      </w:pPr>
      <w:r w:rsidRPr="004B6BB8">
        <w:rPr>
          <w:rFonts w:asciiTheme="minorHAnsi" w:hAnsiTheme="minorHAnsi"/>
          <w:highlight w:val="yellow"/>
          <w:u w:val="single"/>
          <w:lang w:val="fr-CH"/>
        </w:rPr>
        <w:t>Classe de dérangements B </w:t>
      </w:r>
      <w:r w:rsidRPr="004B6BB8">
        <w:rPr>
          <w:rFonts w:asciiTheme="minorHAnsi" w:hAnsiTheme="minorHAnsi"/>
          <w:highlight w:val="yellow"/>
          <w:lang w:val="fr-CH"/>
        </w:rPr>
        <w:t>: Dérangements qui complexifient l'utilisation [de la totalité du système / du logiciel / du hardware / de la prestation] ou de parties de celui-ci/celle-ci et mais qui peuvent être contournés par un effort minime de la part de l'utilisateur (dérangements négligeables) ;</w:t>
      </w:r>
    </w:p>
    <w:p w:rsidR="00452AD2" w:rsidRPr="004B6BB8" w:rsidRDefault="00452AD2" w:rsidP="000B0977">
      <w:pPr>
        <w:spacing w:before="120" w:after="120" w:line="320" w:lineRule="exact"/>
        <w:ind w:left="425"/>
        <w:jc w:val="both"/>
        <w:rPr>
          <w:rFonts w:asciiTheme="minorHAnsi" w:hAnsiTheme="minorHAnsi"/>
          <w:highlight w:val="yellow"/>
          <w:lang w:val="fr-CH"/>
        </w:rPr>
      </w:pPr>
      <w:r w:rsidRPr="004B6BB8">
        <w:rPr>
          <w:rFonts w:asciiTheme="minorHAnsi" w:hAnsiTheme="minorHAnsi"/>
          <w:highlight w:val="yellow"/>
          <w:lang w:val="fr-CH"/>
        </w:rPr>
        <w:lastRenderedPageBreak/>
        <w:t>Le délai de dépannage pour les différentes classes de dérangements est ;</w:t>
      </w:r>
    </w:p>
    <w:p w:rsidR="00026BE3" w:rsidRPr="004B6BB8" w:rsidRDefault="001C6A5C" w:rsidP="000B0977">
      <w:pPr>
        <w:pStyle w:val="Listenabsatz"/>
        <w:numPr>
          <w:ilvl w:val="0"/>
          <w:numId w:val="1"/>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highlight w:val="yellow"/>
          <w:lang w:val="fr-CH"/>
        </w:rPr>
      </w:pPr>
      <w:r w:rsidRPr="004B6BB8">
        <w:rPr>
          <w:rFonts w:asciiTheme="minorHAnsi" w:hAnsiTheme="minorHAnsi"/>
          <w:highlight w:val="yellow"/>
          <w:lang w:val="fr-CH"/>
        </w:rPr>
        <w:t>Classe de dérangements A : [… heures / … jours]</w:t>
      </w:r>
    </w:p>
    <w:p w:rsidR="00452AD2" w:rsidRPr="004B6BB8" w:rsidRDefault="001C6A5C" w:rsidP="000B0977">
      <w:pPr>
        <w:pStyle w:val="Listenabsatz"/>
        <w:numPr>
          <w:ilvl w:val="0"/>
          <w:numId w:val="1"/>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highlight w:val="yellow"/>
          <w:lang w:val="fr-CH"/>
        </w:rPr>
      </w:pPr>
      <w:r w:rsidRPr="004B6BB8">
        <w:rPr>
          <w:rFonts w:asciiTheme="minorHAnsi" w:hAnsiTheme="minorHAnsi"/>
          <w:highlight w:val="yellow"/>
          <w:u w:val="single"/>
          <w:lang w:val="fr-CH"/>
        </w:rPr>
        <w:t>Classe de dérangements B :</w:t>
      </w:r>
      <w:r w:rsidRPr="004B6BB8">
        <w:rPr>
          <w:rFonts w:asciiTheme="minorHAnsi" w:hAnsiTheme="minorHAnsi"/>
          <w:highlight w:val="yellow"/>
          <w:lang w:val="fr-CH"/>
        </w:rPr>
        <w:t xml:space="preserve"> [… heures / … jours]</w:t>
      </w:r>
    </w:p>
    <w:p w:rsidR="00452AD2" w:rsidRPr="004B6BB8" w:rsidRDefault="001C6A5C" w:rsidP="000B0977">
      <w:pPr>
        <w:pStyle w:val="Listenabsatz"/>
        <w:numPr>
          <w:ilvl w:val="0"/>
          <w:numId w:val="1"/>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highlight w:val="yellow"/>
          <w:lang w:val="fr-CH"/>
        </w:rPr>
      </w:pPr>
      <w:r w:rsidRPr="004B6BB8">
        <w:rPr>
          <w:rFonts w:asciiTheme="minorHAnsi" w:hAnsiTheme="minorHAnsi"/>
          <w:highlight w:val="yellow"/>
          <w:u w:val="single"/>
          <w:lang w:val="fr-CH"/>
        </w:rPr>
        <w:t>Classe de dérangements C </w:t>
      </w:r>
      <w:r w:rsidRPr="004B6BB8">
        <w:rPr>
          <w:rFonts w:asciiTheme="minorHAnsi" w:hAnsiTheme="minorHAnsi"/>
          <w:highlight w:val="yellow"/>
          <w:lang w:val="fr-CH"/>
        </w:rPr>
        <w:t>: [… heures/ … jours/ Best Effort / prochaine sortie logicielle]</w:t>
      </w:r>
    </w:p>
    <w:p w:rsidR="00452AD2" w:rsidRPr="004B6BB8" w:rsidRDefault="00FE5EED" w:rsidP="000B0977">
      <w:pPr>
        <w:spacing w:before="120" w:after="120" w:line="320" w:lineRule="exact"/>
        <w:ind w:left="425"/>
        <w:jc w:val="both"/>
        <w:rPr>
          <w:rFonts w:asciiTheme="minorHAnsi" w:hAnsiTheme="minorHAnsi"/>
          <w:i/>
          <w:highlight w:val="yellow"/>
          <w:lang w:val="fr-CH"/>
        </w:rPr>
      </w:pPr>
      <w:r w:rsidRPr="004B6BB8">
        <w:rPr>
          <w:rFonts w:asciiTheme="minorHAnsi" w:hAnsiTheme="minorHAnsi"/>
          <w:i/>
          <w:highlight w:val="yellow"/>
          <w:lang w:val="fr-CH"/>
        </w:rPr>
        <w:t>Fac. sup. à 1-2 (service de piquet hors horaires de disponibilité)</w:t>
      </w:r>
    </w:p>
    <w:p w:rsidR="00452AD2" w:rsidRPr="004B6BB8" w:rsidRDefault="00452AD2" w:rsidP="000B0977">
      <w:pPr>
        <w:tabs>
          <w:tab w:val="clear" w:pos="426"/>
          <w:tab w:val="clear" w:pos="851"/>
          <w:tab w:val="clear" w:pos="1276"/>
          <w:tab w:val="clear" w:pos="5216"/>
          <w:tab w:val="clear" w:pos="7938"/>
          <w:tab w:val="clear" w:pos="9299"/>
        </w:tabs>
        <w:spacing w:before="120" w:after="120" w:line="320" w:lineRule="exact"/>
        <w:ind w:left="425"/>
        <w:jc w:val="both"/>
        <w:rPr>
          <w:rFonts w:asciiTheme="minorHAnsi" w:hAnsiTheme="minorHAnsi"/>
          <w:lang w:val="fr-CH"/>
        </w:rPr>
      </w:pPr>
      <w:r w:rsidRPr="004B6BB8">
        <w:rPr>
          <w:rFonts w:asciiTheme="minorHAnsi" w:hAnsiTheme="minorHAnsi"/>
          <w:highlight w:val="yellow"/>
          <w:lang w:val="fr-CH"/>
        </w:rPr>
        <w:t>En application du chiffre 29.3, une obligation de service de piquet du fournisseur de prestation</w:t>
      </w:r>
      <w:r w:rsidR="002548C3" w:rsidRPr="004B6BB8">
        <w:rPr>
          <w:rFonts w:asciiTheme="minorHAnsi" w:hAnsiTheme="minorHAnsi"/>
          <w:highlight w:val="yellow"/>
          <w:lang w:val="fr-CH"/>
        </w:rPr>
        <w:t>s</w:t>
      </w:r>
      <w:r w:rsidRPr="004B6BB8">
        <w:rPr>
          <w:rFonts w:asciiTheme="minorHAnsi" w:hAnsiTheme="minorHAnsi"/>
          <w:highlight w:val="yellow"/>
          <w:lang w:val="fr-CH"/>
        </w:rPr>
        <w:t xml:space="preserve"> est convenu</w:t>
      </w:r>
      <w:r w:rsidR="002548C3" w:rsidRPr="004B6BB8">
        <w:rPr>
          <w:rFonts w:asciiTheme="minorHAnsi" w:hAnsiTheme="minorHAnsi"/>
          <w:highlight w:val="yellow"/>
          <w:lang w:val="fr-CH"/>
        </w:rPr>
        <w:t>e</w:t>
      </w:r>
      <w:r w:rsidRPr="004B6BB8">
        <w:rPr>
          <w:rFonts w:asciiTheme="minorHAnsi" w:hAnsiTheme="minorHAnsi"/>
          <w:highlight w:val="yellow"/>
          <w:lang w:val="fr-CH"/>
        </w:rPr>
        <w:t xml:space="preserve"> pendant [7 jours sur 7, 24 heures sur 24 et toute l'année / les samedis et les dimanches ainsi que les jours fériés légaux et locaux sur le lieu de réalisation de … heures à … heures]. La rémunération est régl</w:t>
      </w:r>
      <w:r w:rsidR="002548C3" w:rsidRPr="004B6BB8">
        <w:rPr>
          <w:rFonts w:asciiTheme="minorHAnsi" w:hAnsiTheme="minorHAnsi"/>
          <w:highlight w:val="yellow"/>
          <w:lang w:val="fr-CH"/>
        </w:rPr>
        <w:t>e</w:t>
      </w:r>
      <w:r w:rsidRPr="004B6BB8">
        <w:rPr>
          <w:rFonts w:asciiTheme="minorHAnsi" w:hAnsiTheme="minorHAnsi"/>
          <w:highlight w:val="yellow"/>
          <w:lang w:val="fr-CH"/>
        </w:rPr>
        <w:t>mentée [ci-dessus au chiffre 7 / dans l'annexe ... « Rémunération »].]</w:t>
      </w:r>
    </w:p>
    <w:p w:rsidR="00EF0B6E" w:rsidRPr="004B6BB8" w:rsidRDefault="00855B32" w:rsidP="000B0977">
      <w:pPr>
        <w:pStyle w:val="SIK-berschrift1"/>
        <w:rPr>
          <w:lang w:val="fr-CH"/>
        </w:rPr>
      </w:pPr>
      <w:bookmarkStart w:id="28" w:name="_Toc441846279"/>
      <w:bookmarkStart w:id="29" w:name="_Toc472368447"/>
      <w:r w:rsidRPr="004B6BB8">
        <w:rPr>
          <w:lang w:val="fr-CH"/>
        </w:rPr>
        <w:t>14.</w:t>
      </w:r>
      <w:r w:rsidRPr="004B6BB8">
        <w:rPr>
          <w:lang w:val="fr-CH"/>
        </w:rPr>
        <w:tab/>
        <w:t>Prestations de support</w:t>
      </w:r>
      <w:bookmarkEnd w:id="28"/>
      <w:bookmarkEnd w:id="29"/>
    </w:p>
    <w:p w:rsidR="00EF0B6E" w:rsidRPr="004B6BB8" w:rsidRDefault="00EF0B6E" w:rsidP="000B0977">
      <w:pPr>
        <w:spacing w:before="120" w:after="120" w:line="320" w:lineRule="exact"/>
        <w:ind w:left="426"/>
        <w:jc w:val="both"/>
        <w:rPr>
          <w:rFonts w:asciiTheme="minorHAnsi" w:hAnsiTheme="minorHAnsi"/>
          <w:lang w:val="fr-CH"/>
        </w:rPr>
      </w:pPr>
      <w:r w:rsidRPr="004B6BB8">
        <w:rPr>
          <w:rFonts w:asciiTheme="minorHAnsi" w:hAnsiTheme="minorHAnsi"/>
          <w:lang w:val="fr-CH"/>
        </w:rPr>
        <w:t xml:space="preserve">En application du chiffre 30.1 des CG de la CSI 2015, les prestations de support suivantes sont convenues : </w:t>
      </w:r>
    </w:p>
    <w:p w:rsidR="00EF0B6E" w:rsidRPr="004B6BB8" w:rsidRDefault="008A7EC4" w:rsidP="000B0977">
      <w:pPr>
        <w:spacing w:before="120" w:after="120" w:line="320" w:lineRule="exact"/>
        <w:ind w:left="426"/>
        <w:jc w:val="both"/>
        <w:rPr>
          <w:rFonts w:asciiTheme="minorHAnsi" w:hAnsiTheme="minorHAnsi"/>
          <w:i/>
          <w:highlight w:val="yellow"/>
          <w:lang w:val="fr-CH"/>
        </w:rPr>
      </w:pPr>
      <w:r w:rsidRPr="004B6BB8">
        <w:rPr>
          <w:rFonts w:asciiTheme="minorHAnsi" w:hAnsiTheme="minorHAnsi"/>
          <w:highlight w:val="yellow"/>
          <w:lang w:val="fr-CH"/>
        </w:rPr>
        <w:t>[</w:t>
      </w:r>
      <w:r w:rsidRPr="004B6BB8">
        <w:rPr>
          <w:rFonts w:asciiTheme="minorHAnsi" w:hAnsiTheme="minorHAnsi"/>
          <w:i/>
          <w:highlight w:val="yellow"/>
          <w:lang w:val="fr-CH"/>
        </w:rPr>
        <w:t>Fac 1 (Description du support comprenant jusqu'à 3 niveaux)</w:t>
      </w:r>
    </w:p>
    <w:p w:rsidR="00EF0B6E" w:rsidRPr="004B6BB8" w:rsidRDefault="008A7EC4" w:rsidP="000B0977">
      <w:pPr>
        <w:pStyle w:val="Listenabsatz"/>
        <w:numPr>
          <w:ilvl w:val="0"/>
          <w:numId w:val="3"/>
        </w:numPr>
        <w:spacing w:before="120" w:after="120" w:line="320" w:lineRule="exact"/>
        <w:jc w:val="both"/>
        <w:rPr>
          <w:rFonts w:asciiTheme="minorHAnsi" w:hAnsiTheme="minorHAnsi"/>
          <w:highlight w:val="yellow"/>
          <w:lang w:val="fr-CH"/>
        </w:rPr>
      </w:pPr>
      <w:r w:rsidRPr="004B6BB8">
        <w:rPr>
          <w:rFonts w:asciiTheme="minorHAnsi" w:hAnsiTheme="minorHAnsi"/>
          <w:highlight w:val="yellow"/>
          <w:lang w:val="fr-CH"/>
        </w:rPr>
        <w:t>Support de 1er niveau : ...Description des prestations et des bénéficiaires...</w:t>
      </w:r>
    </w:p>
    <w:p w:rsidR="008A7EC4" w:rsidRPr="004B6BB8" w:rsidRDefault="008A7EC4" w:rsidP="000B0977">
      <w:pPr>
        <w:pStyle w:val="Listenabsatz"/>
        <w:numPr>
          <w:ilvl w:val="0"/>
          <w:numId w:val="3"/>
        </w:numPr>
        <w:spacing w:before="120" w:after="120" w:line="320" w:lineRule="exact"/>
        <w:jc w:val="both"/>
        <w:rPr>
          <w:rFonts w:asciiTheme="minorHAnsi" w:hAnsiTheme="minorHAnsi"/>
          <w:highlight w:val="yellow"/>
          <w:lang w:val="fr-CH"/>
        </w:rPr>
      </w:pPr>
      <w:r w:rsidRPr="004B6BB8">
        <w:rPr>
          <w:rFonts w:asciiTheme="minorHAnsi" w:hAnsiTheme="minorHAnsi"/>
          <w:highlight w:val="yellow"/>
          <w:lang w:val="fr-CH"/>
        </w:rPr>
        <w:t>Support de 2e niveau : ...Description des prestations et des bénéficiaires...</w:t>
      </w:r>
    </w:p>
    <w:p w:rsidR="008A7EC4" w:rsidRPr="004B6BB8" w:rsidRDefault="008A7EC4" w:rsidP="000B0977">
      <w:pPr>
        <w:pStyle w:val="Listenabsatz"/>
        <w:numPr>
          <w:ilvl w:val="0"/>
          <w:numId w:val="3"/>
        </w:numPr>
        <w:spacing w:before="120" w:after="120" w:line="320" w:lineRule="exact"/>
        <w:jc w:val="both"/>
        <w:rPr>
          <w:rFonts w:asciiTheme="minorHAnsi" w:hAnsiTheme="minorHAnsi"/>
          <w:highlight w:val="yellow"/>
          <w:lang w:val="fr-CH"/>
        </w:rPr>
      </w:pPr>
      <w:r w:rsidRPr="004B6BB8">
        <w:rPr>
          <w:rFonts w:asciiTheme="minorHAnsi" w:hAnsiTheme="minorHAnsi"/>
          <w:highlight w:val="yellow"/>
          <w:lang w:val="fr-CH"/>
        </w:rPr>
        <w:t>Support de 3e niveau : ...Description des prestations et des bénéficiaires...</w:t>
      </w:r>
    </w:p>
    <w:p w:rsidR="00EF0B6E" w:rsidRPr="004B6BB8" w:rsidRDefault="008A7EC4" w:rsidP="000B0977">
      <w:pPr>
        <w:spacing w:before="120" w:after="120" w:line="320" w:lineRule="exact"/>
        <w:ind w:left="426"/>
        <w:jc w:val="both"/>
        <w:rPr>
          <w:rFonts w:asciiTheme="minorHAnsi" w:hAnsiTheme="minorHAnsi"/>
          <w:i/>
          <w:highlight w:val="yellow"/>
          <w:lang w:val="fr-CH"/>
        </w:rPr>
      </w:pPr>
      <w:r w:rsidRPr="004B6BB8">
        <w:rPr>
          <w:rFonts w:asciiTheme="minorHAnsi" w:hAnsiTheme="minorHAnsi"/>
          <w:i/>
          <w:highlight w:val="yellow"/>
          <w:lang w:val="fr-CH"/>
        </w:rPr>
        <w:t>Fac 2 (renvoi)</w:t>
      </w:r>
    </w:p>
    <w:p w:rsidR="00EF0B6E" w:rsidRPr="004B6BB8" w:rsidRDefault="008A7EC4" w:rsidP="000B0977">
      <w:pPr>
        <w:pStyle w:val="Listenabsatz"/>
        <w:numPr>
          <w:ilvl w:val="0"/>
          <w:numId w:val="3"/>
        </w:numPr>
        <w:spacing w:before="120" w:after="120" w:line="320" w:lineRule="exact"/>
        <w:jc w:val="both"/>
        <w:rPr>
          <w:rFonts w:asciiTheme="minorHAnsi" w:hAnsiTheme="minorHAnsi"/>
          <w:highlight w:val="yellow"/>
          <w:lang w:val="fr-CH"/>
        </w:rPr>
      </w:pPr>
      <w:r w:rsidRPr="004B6BB8">
        <w:rPr>
          <w:rFonts w:asciiTheme="minorHAnsi" w:hAnsiTheme="minorHAnsi"/>
          <w:highlight w:val="yellow"/>
          <w:lang w:val="fr-CH"/>
        </w:rPr>
        <w:t>Les dispositions sont indiquées dans [l'annexe… « Spécifications des prestations contractuelles et SLA » /dans l'offre du fournisseur (page …) / dans le cahier des charges du bénéficiaire des prestations (page …).</w:t>
      </w:r>
    </w:p>
    <w:p w:rsidR="00EF0B6E" w:rsidRPr="004B6BB8" w:rsidRDefault="008A7EC4" w:rsidP="000B0977">
      <w:pPr>
        <w:spacing w:before="120" w:after="120" w:line="320" w:lineRule="exact"/>
        <w:ind w:left="426"/>
        <w:jc w:val="both"/>
        <w:rPr>
          <w:rFonts w:asciiTheme="minorHAnsi" w:hAnsiTheme="minorHAnsi"/>
          <w:i/>
          <w:highlight w:val="yellow"/>
          <w:lang w:val="fr-CH"/>
        </w:rPr>
      </w:pPr>
      <w:r w:rsidRPr="004B6BB8">
        <w:rPr>
          <w:rFonts w:asciiTheme="minorHAnsi" w:hAnsiTheme="minorHAnsi"/>
          <w:i/>
          <w:highlight w:val="yellow"/>
          <w:lang w:val="fr-CH"/>
        </w:rPr>
        <w:t>Fac 3 (Pas de prestations de support supplémentaires)</w:t>
      </w:r>
    </w:p>
    <w:p w:rsidR="00EF0B6E" w:rsidRPr="004B6BB8" w:rsidRDefault="00EF0B6E" w:rsidP="000B0977">
      <w:pPr>
        <w:pStyle w:val="Listenabsatz"/>
        <w:numPr>
          <w:ilvl w:val="0"/>
          <w:numId w:val="3"/>
        </w:numPr>
        <w:spacing w:before="120" w:after="120" w:line="320" w:lineRule="exact"/>
        <w:jc w:val="both"/>
        <w:rPr>
          <w:rFonts w:asciiTheme="minorHAnsi" w:hAnsiTheme="minorHAnsi"/>
          <w:lang w:val="fr-CH"/>
        </w:rPr>
      </w:pPr>
      <w:r w:rsidRPr="004B6BB8">
        <w:rPr>
          <w:rFonts w:asciiTheme="minorHAnsi" w:hAnsiTheme="minorHAnsi"/>
          <w:highlight w:val="yellow"/>
          <w:lang w:val="fr-CH"/>
        </w:rPr>
        <w:t>Aucune prestation de support supplémentaire n'a été accordée.]</w:t>
      </w:r>
    </w:p>
    <w:p w:rsidR="008C7ECE" w:rsidRPr="004B6BB8" w:rsidRDefault="00EF0B6E" w:rsidP="000B0977">
      <w:pPr>
        <w:pStyle w:val="SIK-berschrift1"/>
        <w:rPr>
          <w:lang w:val="fr-CH"/>
        </w:rPr>
      </w:pPr>
      <w:bookmarkStart w:id="30" w:name="_Toc441846280"/>
      <w:bookmarkStart w:id="31" w:name="_Toc472368448"/>
      <w:r w:rsidRPr="004B6BB8">
        <w:rPr>
          <w:lang w:val="fr-CH"/>
        </w:rPr>
        <w:t>15.</w:t>
      </w:r>
      <w:r w:rsidRPr="004B6BB8">
        <w:rPr>
          <w:lang w:val="fr-CH"/>
        </w:rPr>
        <w:tab/>
        <w:t>Accords particuliers</w:t>
      </w:r>
      <w:bookmarkEnd w:id="30"/>
      <w:bookmarkEnd w:id="31"/>
    </w:p>
    <w:p w:rsidR="00106DBB" w:rsidRPr="004B6BB8" w:rsidRDefault="00106DBB" w:rsidP="00106DBB">
      <w:pPr>
        <w:tabs>
          <w:tab w:val="clear" w:pos="426"/>
          <w:tab w:val="clear" w:pos="851"/>
          <w:tab w:val="clear" w:pos="1276"/>
          <w:tab w:val="clear" w:pos="5216"/>
          <w:tab w:val="clear" w:pos="7938"/>
          <w:tab w:val="clear" w:pos="9299"/>
        </w:tabs>
        <w:spacing w:before="120" w:after="120" w:line="320" w:lineRule="atLeast"/>
        <w:ind w:left="420"/>
        <w:jc w:val="both"/>
        <w:rPr>
          <w:rFonts w:asciiTheme="minorHAnsi" w:hAnsiTheme="minorHAnsi"/>
          <w:lang w:val="fr-CH"/>
        </w:rPr>
      </w:pPr>
      <w:bookmarkStart w:id="32" w:name="_Toc441838210"/>
      <w:bookmarkStart w:id="33" w:name="_Toc441840343"/>
      <w:bookmarkStart w:id="34" w:name="_Toc441846281"/>
      <w:r w:rsidRPr="004B6BB8">
        <w:rPr>
          <w:rFonts w:asciiTheme="minorHAnsi" w:hAnsiTheme="minorHAnsi"/>
          <w:lang w:val="fr-CH"/>
        </w:rPr>
        <w:t>En complétion ou par dérogation aux CG de la CSI 2015 s'applique également :</w:t>
      </w:r>
    </w:p>
    <w:p w:rsidR="00106DBB" w:rsidRPr="004B6BB8" w:rsidRDefault="00106DBB" w:rsidP="00106DBB">
      <w:pPr>
        <w:tabs>
          <w:tab w:val="clear" w:pos="426"/>
          <w:tab w:val="clear" w:pos="851"/>
          <w:tab w:val="clear" w:pos="1276"/>
          <w:tab w:val="clear" w:pos="5216"/>
          <w:tab w:val="clear" w:pos="7938"/>
          <w:tab w:val="clear" w:pos="9299"/>
        </w:tabs>
        <w:spacing w:before="120" w:after="120" w:line="320" w:lineRule="atLeast"/>
        <w:ind w:left="708"/>
        <w:jc w:val="both"/>
        <w:rPr>
          <w:rFonts w:asciiTheme="minorHAnsi" w:hAnsiTheme="minorHAnsi"/>
          <w:highlight w:val="yellow"/>
          <w:lang w:val="fr-CH"/>
        </w:rPr>
      </w:pPr>
      <w:r w:rsidRPr="004B6BB8">
        <w:rPr>
          <w:rFonts w:asciiTheme="minorHAnsi" w:hAnsiTheme="minorHAnsi"/>
          <w:i/>
          <w:highlight w:val="yellow"/>
          <w:lang w:val="fr-CH"/>
        </w:rPr>
        <w:t>[Fac 1 (aucune)</w:t>
      </w:r>
    </w:p>
    <w:p w:rsidR="00106DBB" w:rsidRPr="004B6BB8" w:rsidRDefault="00106DBB" w:rsidP="00106DBB">
      <w:pPr>
        <w:tabs>
          <w:tab w:val="clear" w:pos="426"/>
          <w:tab w:val="clear" w:pos="851"/>
          <w:tab w:val="clear" w:pos="1276"/>
          <w:tab w:val="clear" w:pos="5216"/>
          <w:tab w:val="clear" w:pos="7938"/>
          <w:tab w:val="clear" w:pos="9299"/>
        </w:tabs>
        <w:spacing w:before="120" w:after="120" w:line="320" w:lineRule="atLeast"/>
        <w:ind w:left="708"/>
        <w:jc w:val="both"/>
        <w:rPr>
          <w:rFonts w:asciiTheme="minorHAnsi" w:hAnsiTheme="minorHAnsi"/>
          <w:highlight w:val="yellow"/>
          <w:lang w:val="fr-CH"/>
        </w:rPr>
      </w:pPr>
      <w:r w:rsidRPr="004B6BB8">
        <w:rPr>
          <w:rFonts w:asciiTheme="minorHAnsi" w:hAnsiTheme="minorHAnsi"/>
          <w:highlight w:val="yellow"/>
          <w:lang w:val="fr-CH"/>
        </w:rPr>
        <w:t xml:space="preserve">Aucune complétion ou déviation nécessaire. </w:t>
      </w:r>
    </w:p>
    <w:p w:rsidR="00106DBB" w:rsidRPr="004B6BB8" w:rsidRDefault="00106DBB" w:rsidP="00106DBB">
      <w:pPr>
        <w:tabs>
          <w:tab w:val="clear" w:pos="426"/>
          <w:tab w:val="clear" w:pos="851"/>
          <w:tab w:val="clear" w:pos="1276"/>
          <w:tab w:val="clear" w:pos="5216"/>
          <w:tab w:val="clear" w:pos="7938"/>
          <w:tab w:val="clear" w:pos="9299"/>
        </w:tabs>
        <w:spacing w:before="120" w:after="120" w:line="320" w:lineRule="atLeast"/>
        <w:ind w:left="708"/>
        <w:jc w:val="both"/>
        <w:rPr>
          <w:rFonts w:asciiTheme="minorHAnsi" w:hAnsiTheme="minorHAnsi"/>
          <w:i/>
          <w:highlight w:val="yellow"/>
          <w:lang w:val="fr-CH"/>
        </w:rPr>
      </w:pPr>
      <w:r w:rsidRPr="004B6BB8">
        <w:rPr>
          <w:rFonts w:asciiTheme="minorHAnsi" w:hAnsiTheme="minorHAnsi"/>
          <w:i/>
          <w:highlight w:val="yellow"/>
          <w:lang w:val="fr-CH"/>
        </w:rPr>
        <w:t>[Fac 2 (description)</w:t>
      </w:r>
    </w:p>
    <w:p w:rsidR="00106DBB" w:rsidRPr="004B6BB8" w:rsidRDefault="00106DBB" w:rsidP="00106DBB">
      <w:pPr>
        <w:tabs>
          <w:tab w:val="clear" w:pos="426"/>
          <w:tab w:val="clear" w:pos="851"/>
          <w:tab w:val="clear" w:pos="1276"/>
          <w:tab w:val="clear" w:pos="5216"/>
          <w:tab w:val="clear" w:pos="7938"/>
          <w:tab w:val="clear" w:pos="9299"/>
        </w:tabs>
        <w:spacing w:before="120" w:after="120" w:line="320" w:lineRule="atLeast"/>
        <w:ind w:left="708"/>
        <w:jc w:val="both"/>
        <w:rPr>
          <w:rFonts w:asciiTheme="minorHAnsi" w:hAnsiTheme="minorHAnsi"/>
          <w:lang w:val="fr-CH"/>
        </w:rPr>
      </w:pPr>
      <w:r w:rsidRPr="004B6BB8">
        <w:rPr>
          <w:rFonts w:asciiTheme="minorHAnsi" w:hAnsiTheme="minorHAnsi"/>
          <w:highlight w:val="yellow"/>
          <w:lang w:val="fr-CH"/>
        </w:rPr>
        <w:t>…</w:t>
      </w:r>
      <w:r w:rsidRPr="004B6BB8">
        <w:rPr>
          <w:rFonts w:asciiTheme="minorHAnsi" w:hAnsiTheme="minorHAnsi"/>
          <w:i/>
          <w:highlight w:val="yellow"/>
          <w:lang w:val="fr-CH"/>
        </w:rPr>
        <w:t>Énumérer l'ensemble des dispositions complétant ou déviant des CG de la CSI 2015 à cet endroit. Ces clauses doivent être spécialement vérifiées et il conviendra de s'assurer qu'elles sont en accord avec le reste des clauses contractuelles. Au cas par cas, des clauses pertinentes pourront également être copiées de la check-list II et ajoutées ici, dans la mesure où elles sont adaptées de manière nécessaire...</w:t>
      </w:r>
      <w:r w:rsidRPr="004B6BB8">
        <w:rPr>
          <w:rFonts w:asciiTheme="minorHAnsi" w:hAnsiTheme="minorHAnsi"/>
          <w:highlight w:val="yellow"/>
          <w:lang w:val="fr-CH"/>
        </w:rPr>
        <w:t>]</w:t>
      </w:r>
      <w:r w:rsidRPr="004B6BB8">
        <w:rPr>
          <w:rFonts w:asciiTheme="minorHAnsi" w:hAnsiTheme="minorHAnsi"/>
          <w:lang w:val="fr-CH"/>
        </w:rPr>
        <w:t xml:space="preserve"> </w:t>
      </w:r>
    </w:p>
    <w:p w:rsidR="003864B9" w:rsidRPr="004B6BB8" w:rsidRDefault="003864B9" w:rsidP="000B0977">
      <w:pPr>
        <w:pStyle w:val="SIK-berschrift1"/>
        <w:rPr>
          <w:lang w:val="fr-CH"/>
        </w:rPr>
      </w:pPr>
      <w:bookmarkStart w:id="35" w:name="_Toc472368449"/>
      <w:r w:rsidRPr="004B6BB8">
        <w:rPr>
          <w:lang w:val="fr-CH"/>
        </w:rPr>
        <w:t xml:space="preserve">16. </w:t>
      </w:r>
      <w:r w:rsidRPr="004B6BB8">
        <w:rPr>
          <w:lang w:val="fr-CH"/>
        </w:rPr>
        <w:tab/>
        <w:t>Dispositions finales</w:t>
      </w:r>
      <w:bookmarkEnd w:id="32"/>
      <w:bookmarkEnd w:id="33"/>
      <w:bookmarkEnd w:id="34"/>
      <w:bookmarkEnd w:id="35"/>
    </w:p>
    <w:p w:rsidR="00106DBB" w:rsidRPr="004B6BB8" w:rsidRDefault="00106DBB" w:rsidP="00106DBB">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fr-CH"/>
        </w:rPr>
      </w:pPr>
      <w:r w:rsidRPr="004B6BB8">
        <w:rPr>
          <w:rFonts w:asciiTheme="minorHAnsi" w:hAnsiTheme="minorHAnsi"/>
          <w:u w:val="single"/>
          <w:lang w:val="fr-CH"/>
        </w:rPr>
        <w:t>Forme écrite</w:t>
      </w:r>
    </w:p>
    <w:p w:rsidR="00106DBB" w:rsidRPr="004B6BB8" w:rsidRDefault="00106DBB" w:rsidP="00106DBB">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fr-CH"/>
        </w:rPr>
      </w:pPr>
      <w:r w:rsidRPr="004B6BB8">
        <w:rPr>
          <w:rFonts w:asciiTheme="minorHAnsi" w:hAnsiTheme="minorHAnsi"/>
          <w:lang w:val="fr-CH"/>
        </w:rPr>
        <w:lastRenderedPageBreak/>
        <w:t>Toutes les modifications et complétions de ce contrat, de ses annexes et de ses composants doivent prendre la forme écrite pour être valables, en se référant expressément à ce contrat et avec la signature légalement valide des deux partenaires contractuels.</w:t>
      </w:r>
    </w:p>
    <w:p w:rsidR="00106DBB" w:rsidRPr="004B6BB8" w:rsidRDefault="00106DBB" w:rsidP="00106DBB">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fr-CH"/>
        </w:rPr>
      </w:pPr>
      <w:r w:rsidRPr="004B6BB8">
        <w:rPr>
          <w:rFonts w:asciiTheme="minorHAnsi" w:hAnsiTheme="minorHAnsi"/>
          <w:u w:val="single"/>
          <w:lang w:val="fr-CH"/>
        </w:rPr>
        <w:t xml:space="preserve">Principe de transparence </w:t>
      </w:r>
    </w:p>
    <w:p w:rsidR="00106DBB" w:rsidRPr="004B6BB8" w:rsidRDefault="00106DBB" w:rsidP="00106DBB">
      <w:pPr>
        <w:tabs>
          <w:tab w:val="left" w:pos="708"/>
        </w:tabs>
        <w:spacing w:before="120" w:after="120" w:line="320" w:lineRule="exact"/>
        <w:ind w:left="420" w:firstLine="6"/>
        <w:jc w:val="both"/>
        <w:rPr>
          <w:rFonts w:asciiTheme="minorHAnsi" w:hAnsiTheme="minorHAnsi"/>
          <w:lang w:val="fr-CH"/>
        </w:rPr>
      </w:pPr>
      <w:r w:rsidRPr="004B6BB8">
        <w:rPr>
          <w:rFonts w:asciiTheme="minorHAnsi" w:hAnsiTheme="minorHAnsi"/>
          <w:lang w:val="fr-CH"/>
        </w:rPr>
        <w:t>Les partenaires commerciaux sont conscients, en rapport avec le chiffre 13 des CG de la CSI 2015, que les administrations publiques de nombreux endroits de Suisse sont soumises légalement au principe de transparence, ce qui peut causer une restriction des devoirs de confidentialité existants.</w:t>
      </w:r>
    </w:p>
    <w:p w:rsidR="00106DBB" w:rsidRPr="004B6BB8" w:rsidRDefault="00106DBB" w:rsidP="00106DBB">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fr-CH"/>
        </w:rPr>
      </w:pPr>
      <w:r w:rsidRPr="004B6BB8">
        <w:rPr>
          <w:rFonts w:asciiTheme="minorHAnsi" w:hAnsiTheme="minorHAnsi"/>
          <w:u w:val="single"/>
          <w:lang w:val="fr-CH"/>
        </w:rPr>
        <w:t>Nullité partielle</w:t>
      </w:r>
    </w:p>
    <w:p w:rsidR="00106DBB" w:rsidRPr="004B6BB8" w:rsidRDefault="00106DBB" w:rsidP="00106DBB">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fr-CH"/>
        </w:rPr>
      </w:pPr>
      <w:r w:rsidRPr="004B6BB8">
        <w:rPr>
          <w:rFonts w:asciiTheme="minorHAnsi" w:hAnsiTheme="minorHAnsi"/>
          <w:lang w:val="fr-CH"/>
        </w:rPr>
        <w:t>Si des dispositions de ce contrat, d'une de ses annexes ou de ses composants était nulle ou non valide, les autres dispositions resteront valables. Dans ce cas, les dispositions nulles ou non valides seront remplacées par des dispositions valides les plus proches possible dans leur impact économique, dans la mesure de ce qui est légalement possible.</w:t>
      </w:r>
    </w:p>
    <w:p w:rsidR="00106DBB" w:rsidRPr="004B6BB8" w:rsidRDefault="00106DBB" w:rsidP="00106DBB">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fr-CH"/>
        </w:rPr>
      </w:pPr>
      <w:r w:rsidRPr="004B6BB8">
        <w:rPr>
          <w:rFonts w:asciiTheme="minorHAnsi" w:hAnsiTheme="minorHAnsi"/>
          <w:u w:val="single"/>
          <w:lang w:val="fr-CH"/>
        </w:rPr>
        <w:t>Tribunal compétent</w:t>
      </w:r>
    </w:p>
    <w:p w:rsidR="00106DBB" w:rsidRPr="004B6BB8" w:rsidRDefault="00106DBB" w:rsidP="00106DBB">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fr-CH"/>
        </w:rPr>
      </w:pPr>
      <w:r w:rsidRPr="004B6BB8">
        <w:rPr>
          <w:rFonts w:asciiTheme="minorHAnsi" w:hAnsiTheme="minorHAnsi"/>
          <w:lang w:val="fr-CH"/>
        </w:rPr>
        <w:t>Les deux partenaires contractuels se sont engagés à tenter de bonne foi de trouver un accord à l'amiable en cas de différences d'option.</w:t>
      </w:r>
    </w:p>
    <w:p w:rsidR="00106DBB" w:rsidRPr="004B6BB8" w:rsidRDefault="00106DBB" w:rsidP="00106DBB">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fr-CH"/>
        </w:rPr>
      </w:pPr>
      <w:r w:rsidRPr="004B6BB8">
        <w:rPr>
          <w:rFonts w:asciiTheme="minorHAnsi" w:hAnsiTheme="minorHAnsi"/>
          <w:lang w:val="fr-CH"/>
        </w:rPr>
        <w:t>Si, malgré les efforts des partenaires contractuels de résoudre le problème à l'amiable, il est impossible de parvenir à un accord, le juge ordinaire [</w:t>
      </w:r>
      <w:r w:rsidRPr="004B6BB8">
        <w:rPr>
          <w:rFonts w:asciiTheme="minorHAnsi" w:hAnsiTheme="minorHAnsi"/>
          <w:highlight w:val="yellow"/>
          <w:lang w:val="fr-CH"/>
        </w:rPr>
        <w:t>du siège social du bénéficiaire des prestations</w:t>
      </w:r>
      <w:r w:rsidRPr="004B6BB8">
        <w:rPr>
          <w:rFonts w:asciiTheme="minorHAnsi" w:hAnsiTheme="minorHAnsi"/>
          <w:lang w:val="fr-CH"/>
        </w:rPr>
        <w:t>] est défini en tant que seul juge compétent pour décider dans tout conflit issu ou lié à cette relation contractuelle.</w:t>
      </w:r>
    </w:p>
    <w:p w:rsidR="00106DBB" w:rsidRPr="004B6BB8" w:rsidRDefault="00106DBB" w:rsidP="00106DBB">
      <w:pPr>
        <w:pBdr>
          <w:bottom w:val="single" w:sz="4" w:space="1" w:color="auto"/>
        </w:pBdr>
        <w:tabs>
          <w:tab w:val="clear" w:pos="426"/>
          <w:tab w:val="clear" w:pos="851"/>
          <w:tab w:val="clear" w:pos="1276"/>
          <w:tab w:val="clear" w:pos="5216"/>
          <w:tab w:val="clear" w:pos="7938"/>
          <w:tab w:val="clear" w:pos="9299"/>
        </w:tabs>
        <w:spacing w:after="120" w:line="300" w:lineRule="atLeast"/>
        <w:ind w:left="420" w:hanging="420"/>
        <w:jc w:val="both"/>
        <w:rPr>
          <w:rFonts w:asciiTheme="minorHAnsi" w:hAnsiTheme="minorHAnsi"/>
          <w:lang w:val="fr-CH"/>
        </w:rPr>
      </w:pPr>
    </w:p>
    <w:p w:rsidR="00106DBB" w:rsidRPr="004B6BB8" w:rsidRDefault="00106DBB" w:rsidP="00106DBB">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lang w:val="fr-CH"/>
        </w:rPr>
      </w:pPr>
      <w:r w:rsidRPr="004B6BB8">
        <w:rPr>
          <w:rFonts w:asciiTheme="minorHAnsi" w:hAnsiTheme="minorHAnsi"/>
          <w:lang w:val="fr-CH"/>
        </w:rPr>
        <w:t>Le présent contrat et les annexes qui en font partie sont délivrés en deux exemplaires.</w:t>
      </w:r>
    </w:p>
    <w:p w:rsidR="00106DBB" w:rsidRPr="004B6BB8" w:rsidRDefault="00106DBB" w:rsidP="00106DBB">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lang w:val="fr-CH"/>
        </w:rPr>
      </w:pPr>
    </w:p>
    <w:p w:rsidR="00106DBB" w:rsidRPr="004B6BB8" w:rsidRDefault="00106DBB" w:rsidP="00106DBB">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lang w:val="fr-CH"/>
        </w:rPr>
      </w:pPr>
    </w:p>
    <w:p w:rsidR="00106DBB" w:rsidRPr="004B6BB8" w:rsidRDefault="00106DBB" w:rsidP="00106DBB">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b/>
          <w:lang w:val="fr-CH"/>
        </w:rPr>
      </w:pPr>
      <w:r w:rsidRPr="004B6BB8">
        <w:rPr>
          <w:rFonts w:asciiTheme="minorHAnsi" w:hAnsiTheme="minorHAnsi"/>
          <w:b/>
          <w:lang w:val="fr-CH"/>
        </w:rPr>
        <w:t>Signatures</w:t>
      </w:r>
    </w:p>
    <w:p w:rsidR="00106DBB" w:rsidRPr="004B6BB8" w:rsidRDefault="00106DBB" w:rsidP="00106DBB">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lang w:val="fr-CH"/>
        </w:rPr>
      </w:pPr>
    </w:p>
    <w:p w:rsidR="00106DBB" w:rsidRPr="004B6BB8" w:rsidRDefault="00106DBB" w:rsidP="00106DBB">
      <w:pPr>
        <w:tabs>
          <w:tab w:val="clear" w:pos="426"/>
          <w:tab w:val="clear" w:pos="851"/>
          <w:tab w:val="clear" w:pos="1276"/>
          <w:tab w:val="clear" w:pos="5216"/>
          <w:tab w:val="clear" w:pos="7938"/>
          <w:tab w:val="clear" w:pos="9299"/>
          <w:tab w:val="left" w:pos="5103"/>
        </w:tabs>
        <w:spacing w:before="120" w:after="120" w:line="320" w:lineRule="exact"/>
        <w:ind w:left="426" w:hanging="426"/>
        <w:jc w:val="both"/>
        <w:rPr>
          <w:rFonts w:asciiTheme="minorHAnsi" w:hAnsiTheme="minorHAnsi"/>
          <w:lang w:val="fr-CH"/>
        </w:rPr>
      </w:pPr>
      <w:r w:rsidRPr="004B6BB8">
        <w:rPr>
          <w:rFonts w:asciiTheme="minorHAnsi" w:hAnsiTheme="minorHAnsi"/>
          <w:lang w:val="fr-CH"/>
        </w:rPr>
        <w:t>Lieu, date :</w:t>
      </w:r>
      <w:r w:rsidRPr="004B6BB8">
        <w:rPr>
          <w:lang w:val="fr-CH"/>
        </w:rPr>
        <w:tab/>
      </w:r>
      <w:r w:rsidRPr="004B6BB8">
        <w:rPr>
          <w:rFonts w:asciiTheme="minorHAnsi" w:hAnsiTheme="minorHAnsi"/>
          <w:lang w:val="fr-CH"/>
        </w:rPr>
        <w:t>Lieu, date :</w:t>
      </w:r>
    </w:p>
    <w:p w:rsidR="00106DBB" w:rsidRPr="004B6BB8" w:rsidRDefault="00106DBB" w:rsidP="00106DBB">
      <w:pPr>
        <w:tabs>
          <w:tab w:val="clear" w:pos="426"/>
          <w:tab w:val="clear" w:pos="851"/>
          <w:tab w:val="clear" w:pos="1276"/>
          <w:tab w:val="clear" w:pos="5216"/>
          <w:tab w:val="clear" w:pos="7938"/>
          <w:tab w:val="clear" w:pos="9299"/>
          <w:tab w:val="left" w:pos="5103"/>
        </w:tabs>
        <w:spacing w:before="120" w:after="120" w:line="320" w:lineRule="exact"/>
        <w:ind w:left="426" w:hanging="426"/>
        <w:jc w:val="both"/>
        <w:rPr>
          <w:rFonts w:asciiTheme="minorHAnsi" w:hAnsiTheme="minorHAnsi"/>
          <w:lang w:val="fr-CH"/>
        </w:rPr>
      </w:pPr>
    </w:p>
    <w:p w:rsidR="00106DBB" w:rsidRPr="004B6BB8" w:rsidRDefault="00106DBB" w:rsidP="00106DBB">
      <w:pPr>
        <w:pStyle w:val="Standardeinzug"/>
        <w:tabs>
          <w:tab w:val="clear" w:pos="426"/>
          <w:tab w:val="clear" w:pos="851"/>
          <w:tab w:val="clear" w:pos="1276"/>
          <w:tab w:val="clear" w:pos="5216"/>
          <w:tab w:val="clear" w:pos="7938"/>
          <w:tab w:val="clear" w:pos="9299"/>
          <w:tab w:val="left" w:pos="5103"/>
        </w:tabs>
        <w:spacing w:before="120" w:after="120" w:line="320" w:lineRule="exact"/>
        <w:jc w:val="both"/>
        <w:rPr>
          <w:rFonts w:asciiTheme="minorHAnsi" w:hAnsiTheme="minorHAnsi"/>
          <w:lang w:val="fr-CH"/>
        </w:rPr>
      </w:pPr>
    </w:p>
    <w:p w:rsidR="00106DBB" w:rsidRPr="004B6BB8" w:rsidRDefault="00106DBB" w:rsidP="00106DBB">
      <w:pPr>
        <w:tabs>
          <w:tab w:val="clear" w:pos="426"/>
          <w:tab w:val="clear" w:pos="851"/>
          <w:tab w:val="clear" w:pos="1276"/>
          <w:tab w:val="clear" w:pos="5216"/>
          <w:tab w:val="clear" w:pos="7938"/>
          <w:tab w:val="clear" w:pos="9299"/>
          <w:tab w:val="left" w:pos="5103"/>
        </w:tabs>
        <w:spacing w:before="120" w:after="120" w:line="320" w:lineRule="exact"/>
        <w:ind w:left="426" w:hanging="426"/>
        <w:jc w:val="both"/>
        <w:rPr>
          <w:rFonts w:asciiTheme="minorHAnsi" w:hAnsiTheme="minorHAnsi"/>
          <w:lang w:val="fr-CH"/>
        </w:rPr>
      </w:pPr>
      <w:r w:rsidRPr="004B6BB8">
        <w:rPr>
          <w:rFonts w:asciiTheme="minorHAnsi" w:hAnsiTheme="minorHAnsi"/>
          <w:lang w:val="fr-CH"/>
        </w:rPr>
        <w:t>Le bénéficiaire des prestations :</w:t>
      </w:r>
      <w:r w:rsidRPr="004B6BB8">
        <w:rPr>
          <w:lang w:val="fr-CH"/>
        </w:rPr>
        <w:tab/>
      </w:r>
      <w:r w:rsidRPr="004B6BB8">
        <w:rPr>
          <w:rFonts w:asciiTheme="minorHAnsi" w:hAnsiTheme="minorHAnsi"/>
          <w:lang w:val="fr-CH"/>
        </w:rPr>
        <w:t>Le fournisseur des prestations :</w:t>
      </w:r>
    </w:p>
    <w:p w:rsidR="00106DBB" w:rsidRPr="004B6BB8" w:rsidRDefault="00106DBB" w:rsidP="000B0977">
      <w:pPr>
        <w:pStyle w:val="SIK-berschrift1"/>
        <w:rPr>
          <w:lang w:val="fr-CH"/>
        </w:rPr>
      </w:pPr>
    </w:p>
    <w:sectPr w:rsidR="00106DBB" w:rsidRPr="004B6BB8">
      <w:headerReference w:type="default" r:id="rId9"/>
      <w:footerReference w:type="default" r:id="rId10"/>
      <w:footerReference w:type="first" r:id="rId11"/>
      <w:pgSz w:w="11913" w:h="16834"/>
      <w:pgMar w:top="624" w:right="1247" w:bottom="624" w:left="1361" w:header="720" w:footer="720" w:gutter="0"/>
      <w:paperSrc w:first="15018" w:other="15018"/>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B7A" w:rsidRDefault="00CB7B7A" w:rsidP="00D224C7">
      <w:r>
        <w:separator/>
      </w:r>
    </w:p>
  </w:endnote>
  <w:endnote w:type="continuationSeparator" w:id="0">
    <w:p w:rsidR="00CB7B7A" w:rsidRDefault="00CB7B7A" w:rsidP="00D22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EED" w:rsidRPr="009B32E3" w:rsidRDefault="009B32E3" w:rsidP="00F85C6B">
    <w:pPr>
      <w:pStyle w:val="Fuzeile"/>
      <w:pBdr>
        <w:top w:val="single" w:sz="4" w:space="0" w:color="auto"/>
      </w:pBdr>
      <w:tabs>
        <w:tab w:val="right" w:pos="9356"/>
      </w:tabs>
      <w:ind w:right="-2"/>
    </w:pPr>
    <w:r>
      <w:rPr>
        <w:rFonts w:ascii="Calibri" w:hAnsi="Calibri" w:cs="Calibri"/>
        <w:iCs/>
        <w:sz w:val="20"/>
      </w:rPr>
      <w:fldChar w:fldCharType="begin"/>
    </w:r>
    <w:r>
      <w:rPr>
        <w:rFonts w:ascii="Calibri" w:hAnsi="Calibri" w:cs="Calibri"/>
        <w:iCs/>
        <w:sz w:val="20"/>
      </w:rPr>
      <w:instrText xml:space="preserve"> FILENAME   \* MERGEFORMAT </w:instrText>
    </w:r>
    <w:r>
      <w:rPr>
        <w:rFonts w:ascii="Calibri" w:hAnsi="Calibri" w:cs="Calibri"/>
        <w:iCs/>
        <w:sz w:val="20"/>
      </w:rPr>
      <w:fldChar w:fldCharType="separate"/>
    </w:r>
    <w:r w:rsidR="004B6BB8">
      <w:rPr>
        <w:rFonts w:ascii="Calibri" w:hAnsi="Calibri" w:cs="Calibri"/>
        <w:iCs/>
        <w:sz w:val="20"/>
      </w:rPr>
      <w:t>WPV 5 Februar 2016-f.docx</w:t>
    </w:r>
    <w:r>
      <w:rPr>
        <w:rFonts w:ascii="Calibri" w:hAnsi="Calibri" w:cs="Calibri"/>
        <w:iCs/>
        <w:sz w:val="20"/>
      </w:rPr>
      <w:fldChar w:fldCharType="end"/>
    </w:r>
    <w:r>
      <w:tab/>
    </w:r>
    <w:r>
      <w:tab/>
    </w:r>
    <w:r w:rsidRPr="002006EC">
      <w:rPr>
        <w:rFonts w:ascii="Calibri" w:hAnsi="Calibri" w:cs="Calibri"/>
        <w:iCs/>
        <w:sz w:val="20"/>
      </w:rPr>
      <w:fldChar w:fldCharType="begin"/>
    </w:r>
    <w:r w:rsidRPr="006E7335">
      <w:rPr>
        <w:rFonts w:ascii="Calibri" w:hAnsi="Calibri" w:cs="Calibri"/>
        <w:iCs/>
        <w:sz w:val="20"/>
      </w:rPr>
      <w:instrText xml:space="preserve"> PAGE </w:instrText>
    </w:r>
    <w:r w:rsidRPr="002006EC">
      <w:rPr>
        <w:rFonts w:ascii="Calibri" w:hAnsi="Calibri" w:cs="Calibri"/>
        <w:iCs/>
        <w:sz w:val="20"/>
      </w:rPr>
      <w:fldChar w:fldCharType="separate"/>
    </w:r>
    <w:r w:rsidR="005B6FF0">
      <w:rPr>
        <w:rFonts w:ascii="Calibri" w:hAnsi="Calibri" w:cs="Calibri"/>
        <w:iCs/>
        <w:sz w:val="20"/>
      </w:rPr>
      <w:t>8</w:t>
    </w:r>
    <w:r w:rsidRPr="002006EC">
      <w:rPr>
        <w:rFonts w:ascii="Calibri" w:hAnsi="Calibri" w:cs="Calibri"/>
        <w:iCs/>
        <w:sz w:val="20"/>
      </w:rPr>
      <w:fldChar w:fldCharType="end"/>
    </w:r>
    <w:r>
      <w:rPr>
        <w:rFonts w:ascii="Calibri" w:hAnsi="Calibri"/>
        <w:sz w:val="20"/>
      </w:rPr>
      <w:t xml:space="preserve"> </w:t>
    </w:r>
    <w:r w:rsidR="004B6BB8">
      <w:rPr>
        <w:rFonts w:ascii="Calibri" w:hAnsi="Calibri"/>
        <w:sz w:val="20"/>
      </w:rPr>
      <w:t>/</w:t>
    </w:r>
    <w:r>
      <w:rPr>
        <w:rFonts w:ascii="Calibri" w:hAnsi="Calibri"/>
        <w:sz w:val="20"/>
      </w:rPr>
      <w:t xml:space="preserve"> </w:t>
    </w:r>
    <w:r w:rsidRPr="002006EC">
      <w:rPr>
        <w:rFonts w:ascii="Calibri" w:hAnsi="Calibri" w:cs="Calibri"/>
        <w:iCs/>
        <w:sz w:val="20"/>
      </w:rPr>
      <w:fldChar w:fldCharType="begin"/>
    </w:r>
    <w:r w:rsidRPr="006E7335">
      <w:rPr>
        <w:rFonts w:ascii="Calibri" w:hAnsi="Calibri" w:cs="Calibri"/>
        <w:iCs/>
        <w:sz w:val="20"/>
      </w:rPr>
      <w:instrText xml:space="preserve"> NUMPAGES </w:instrText>
    </w:r>
    <w:r w:rsidRPr="002006EC">
      <w:rPr>
        <w:rFonts w:ascii="Calibri" w:hAnsi="Calibri" w:cs="Calibri"/>
        <w:iCs/>
        <w:sz w:val="20"/>
      </w:rPr>
      <w:fldChar w:fldCharType="separate"/>
    </w:r>
    <w:r w:rsidR="005B6FF0">
      <w:rPr>
        <w:rFonts w:ascii="Calibri" w:hAnsi="Calibri" w:cs="Calibri"/>
        <w:iCs/>
        <w:sz w:val="20"/>
      </w:rPr>
      <w:t>8</w:t>
    </w:r>
    <w:r w:rsidRPr="002006EC">
      <w:rPr>
        <w:rFonts w:ascii="Calibri" w:hAnsi="Calibri" w:cs="Calibri"/>
        <w:i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EED" w:rsidRPr="00F85C6B" w:rsidRDefault="00F85C6B" w:rsidP="00F85C6B">
    <w:pPr>
      <w:pStyle w:val="Fuzeile"/>
      <w:pBdr>
        <w:top w:val="single" w:sz="4" w:space="0" w:color="auto"/>
      </w:pBdr>
      <w:tabs>
        <w:tab w:val="right" w:pos="9356"/>
      </w:tabs>
      <w:ind w:right="-2"/>
      <w:rPr>
        <w:rFonts w:asciiTheme="minorHAnsi" w:hAnsiTheme="minorHAnsi"/>
      </w:rPr>
    </w:pPr>
    <w:r w:rsidRPr="00F85C6B">
      <w:rPr>
        <w:rFonts w:asciiTheme="minorHAnsi" w:hAnsiTheme="minorHAnsi" w:cs="Calibri"/>
        <w:iCs/>
        <w:sz w:val="20"/>
      </w:rPr>
      <w:fldChar w:fldCharType="begin"/>
    </w:r>
    <w:r w:rsidRPr="00F85C6B">
      <w:rPr>
        <w:rFonts w:asciiTheme="minorHAnsi" w:hAnsiTheme="minorHAnsi" w:cs="Calibri"/>
        <w:iCs/>
        <w:sz w:val="20"/>
      </w:rPr>
      <w:instrText xml:space="preserve"> FILENAME   \* MERGEFORMAT </w:instrText>
    </w:r>
    <w:r w:rsidRPr="00F85C6B">
      <w:rPr>
        <w:rFonts w:asciiTheme="minorHAnsi" w:hAnsiTheme="minorHAnsi" w:cs="Calibri"/>
        <w:iCs/>
        <w:sz w:val="20"/>
      </w:rPr>
      <w:fldChar w:fldCharType="separate"/>
    </w:r>
    <w:r w:rsidR="004B6BB8">
      <w:rPr>
        <w:rFonts w:asciiTheme="minorHAnsi" w:hAnsiTheme="minorHAnsi" w:cs="Calibri"/>
        <w:iCs/>
        <w:sz w:val="20"/>
      </w:rPr>
      <w:t>WPV 5 Februar 2016-f.docx</w:t>
    </w:r>
    <w:r w:rsidRPr="00F85C6B">
      <w:rPr>
        <w:rFonts w:asciiTheme="minorHAnsi" w:hAnsiTheme="minorHAnsi" w:cs="Calibri"/>
        <w:iCs/>
        <w:sz w:val="20"/>
      </w:rPr>
      <w:fldChar w:fldCharType="end"/>
    </w:r>
    <w:r>
      <w:tab/>
    </w:r>
    <w:r>
      <w:tab/>
    </w:r>
    <w:r w:rsidRPr="00F85C6B">
      <w:rPr>
        <w:rFonts w:asciiTheme="minorHAnsi" w:hAnsiTheme="minorHAnsi" w:cs="Calibri"/>
        <w:iCs/>
        <w:sz w:val="20"/>
      </w:rPr>
      <w:fldChar w:fldCharType="begin"/>
    </w:r>
    <w:r w:rsidRPr="00F85C6B">
      <w:rPr>
        <w:rFonts w:asciiTheme="minorHAnsi" w:hAnsiTheme="minorHAnsi" w:cs="Calibri"/>
        <w:iCs/>
        <w:sz w:val="20"/>
      </w:rPr>
      <w:instrText xml:space="preserve"> PAGE </w:instrText>
    </w:r>
    <w:r w:rsidRPr="00F85C6B">
      <w:rPr>
        <w:rFonts w:asciiTheme="minorHAnsi" w:hAnsiTheme="minorHAnsi" w:cs="Calibri"/>
        <w:iCs/>
        <w:sz w:val="20"/>
      </w:rPr>
      <w:fldChar w:fldCharType="separate"/>
    </w:r>
    <w:r w:rsidR="005B6FF0">
      <w:rPr>
        <w:rFonts w:asciiTheme="minorHAnsi" w:hAnsiTheme="minorHAnsi" w:cs="Calibri"/>
        <w:iCs/>
        <w:sz w:val="20"/>
      </w:rPr>
      <w:t>1</w:t>
    </w:r>
    <w:r w:rsidRPr="00F85C6B">
      <w:rPr>
        <w:rFonts w:asciiTheme="minorHAnsi" w:hAnsiTheme="minorHAnsi" w:cs="Calibri"/>
        <w:iCs/>
        <w:sz w:val="20"/>
      </w:rPr>
      <w:fldChar w:fldCharType="end"/>
    </w:r>
    <w:r>
      <w:rPr>
        <w:rFonts w:asciiTheme="minorHAnsi" w:hAnsiTheme="minorHAnsi"/>
        <w:sz w:val="20"/>
      </w:rPr>
      <w:t xml:space="preserve"> </w:t>
    </w:r>
    <w:r w:rsidR="004B6BB8">
      <w:rPr>
        <w:rFonts w:asciiTheme="minorHAnsi" w:hAnsiTheme="minorHAnsi"/>
        <w:sz w:val="20"/>
      </w:rPr>
      <w:t xml:space="preserve">/ </w:t>
    </w:r>
    <w:r>
      <w:rPr>
        <w:rFonts w:asciiTheme="minorHAnsi" w:hAnsiTheme="minorHAnsi"/>
        <w:sz w:val="20"/>
      </w:rPr>
      <w:t xml:space="preserve"> </w:t>
    </w:r>
    <w:r w:rsidRPr="00F85C6B">
      <w:rPr>
        <w:rFonts w:asciiTheme="minorHAnsi" w:hAnsiTheme="minorHAnsi" w:cs="Calibri"/>
        <w:iCs/>
        <w:sz w:val="20"/>
      </w:rPr>
      <w:fldChar w:fldCharType="begin"/>
    </w:r>
    <w:r w:rsidRPr="00F85C6B">
      <w:rPr>
        <w:rFonts w:asciiTheme="minorHAnsi" w:hAnsiTheme="minorHAnsi" w:cs="Calibri"/>
        <w:iCs/>
        <w:sz w:val="20"/>
      </w:rPr>
      <w:instrText xml:space="preserve"> NUMPAGES </w:instrText>
    </w:r>
    <w:r w:rsidRPr="00F85C6B">
      <w:rPr>
        <w:rFonts w:asciiTheme="minorHAnsi" w:hAnsiTheme="minorHAnsi" w:cs="Calibri"/>
        <w:iCs/>
        <w:sz w:val="20"/>
      </w:rPr>
      <w:fldChar w:fldCharType="separate"/>
    </w:r>
    <w:r w:rsidR="005B6FF0">
      <w:rPr>
        <w:rFonts w:asciiTheme="minorHAnsi" w:hAnsiTheme="minorHAnsi" w:cs="Calibri"/>
        <w:iCs/>
        <w:sz w:val="20"/>
      </w:rPr>
      <w:t>8</w:t>
    </w:r>
    <w:r w:rsidRPr="00F85C6B">
      <w:rPr>
        <w:rFonts w:asciiTheme="minorHAnsi" w:hAnsiTheme="minorHAnsi" w:cs="Calibri"/>
        <w:i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B7A" w:rsidRDefault="00CB7B7A" w:rsidP="00D224C7">
      <w:r>
        <w:separator/>
      </w:r>
    </w:p>
  </w:footnote>
  <w:footnote w:type="continuationSeparator" w:id="0">
    <w:p w:rsidR="00CB7B7A" w:rsidRDefault="00CB7B7A" w:rsidP="00D224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EED" w:rsidRPr="00F85C6B" w:rsidRDefault="00F85C6B">
    <w:pPr>
      <w:pStyle w:val="Kopfzeile"/>
      <w:pBdr>
        <w:bottom w:val="single" w:sz="6" w:space="1" w:color="auto"/>
      </w:pBdr>
      <w:rPr>
        <w:rFonts w:asciiTheme="minorHAnsi" w:hAnsiTheme="minorHAnsi"/>
        <w:sz w:val="20"/>
      </w:rPr>
    </w:pPr>
    <w:r>
      <w:tab/>
    </w:r>
    <w:r>
      <w:rPr>
        <w:rFonts w:asciiTheme="minorHAnsi" w:hAnsiTheme="minorHAnsi"/>
        <w:sz w:val="20"/>
      </w:rPr>
      <w:t>Contrat pour la maintenance de matériel et l'entretien de logiciels</w:t>
    </w:r>
  </w:p>
  <w:p w:rsidR="00FE5EED" w:rsidRDefault="00FE5EE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86260"/>
    <w:multiLevelType w:val="hybridMultilevel"/>
    <w:tmpl w:val="DFCE78EC"/>
    <w:lvl w:ilvl="0" w:tplc="08070001">
      <w:start w:val="1"/>
      <w:numFmt w:val="bullet"/>
      <w:lvlText w:val=""/>
      <w:lvlJc w:val="left"/>
      <w:pPr>
        <w:ind w:left="1146" w:hanging="360"/>
      </w:pPr>
      <w:rPr>
        <w:rFonts w:ascii="Symbol" w:hAnsi="Symbol" w:hint="default"/>
      </w:rPr>
    </w:lvl>
    <w:lvl w:ilvl="1" w:tplc="08070003" w:tentative="1">
      <w:start w:val="1"/>
      <w:numFmt w:val="bullet"/>
      <w:lvlText w:val="o"/>
      <w:lvlJc w:val="left"/>
      <w:pPr>
        <w:ind w:left="1866" w:hanging="360"/>
      </w:pPr>
      <w:rPr>
        <w:rFonts w:ascii="Courier New" w:hAnsi="Courier New" w:cs="Courier New" w:hint="default"/>
      </w:rPr>
    </w:lvl>
    <w:lvl w:ilvl="2" w:tplc="08070005" w:tentative="1">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cs="Courier New"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cs="Courier New" w:hint="default"/>
      </w:rPr>
    </w:lvl>
    <w:lvl w:ilvl="8" w:tplc="08070005" w:tentative="1">
      <w:start w:val="1"/>
      <w:numFmt w:val="bullet"/>
      <w:lvlText w:val=""/>
      <w:lvlJc w:val="left"/>
      <w:pPr>
        <w:ind w:left="6906" w:hanging="360"/>
      </w:pPr>
      <w:rPr>
        <w:rFonts w:ascii="Wingdings" w:hAnsi="Wingdings" w:hint="default"/>
      </w:rPr>
    </w:lvl>
  </w:abstractNum>
  <w:abstractNum w:abstractNumId="1">
    <w:nsid w:val="433D3ECF"/>
    <w:multiLevelType w:val="hybridMultilevel"/>
    <w:tmpl w:val="2E64035C"/>
    <w:lvl w:ilvl="0" w:tplc="08070001">
      <w:start w:val="1"/>
      <w:numFmt w:val="bullet"/>
      <w:lvlText w:val=""/>
      <w:lvlJc w:val="left"/>
      <w:pPr>
        <w:ind w:left="1069" w:hanging="360"/>
      </w:pPr>
      <w:rPr>
        <w:rFonts w:ascii="Symbol" w:hAnsi="Symbol" w:hint="default"/>
      </w:rPr>
    </w:lvl>
    <w:lvl w:ilvl="1" w:tplc="08070003" w:tentative="1">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2">
    <w:nsid w:val="65B76265"/>
    <w:multiLevelType w:val="hybridMultilevel"/>
    <w:tmpl w:val="29C60030"/>
    <w:lvl w:ilvl="0" w:tplc="08070001">
      <w:start w:val="1"/>
      <w:numFmt w:val="bullet"/>
      <w:lvlText w:val=""/>
      <w:lvlJc w:val="left"/>
      <w:pPr>
        <w:ind w:left="1146" w:hanging="360"/>
      </w:pPr>
      <w:rPr>
        <w:rFonts w:ascii="Symbol" w:hAnsi="Symbol" w:hint="default"/>
      </w:rPr>
    </w:lvl>
    <w:lvl w:ilvl="1" w:tplc="08070003" w:tentative="1">
      <w:start w:val="1"/>
      <w:numFmt w:val="bullet"/>
      <w:lvlText w:val="o"/>
      <w:lvlJc w:val="left"/>
      <w:pPr>
        <w:ind w:left="1866" w:hanging="360"/>
      </w:pPr>
      <w:rPr>
        <w:rFonts w:ascii="Courier New" w:hAnsi="Courier New" w:cs="Courier New" w:hint="default"/>
      </w:rPr>
    </w:lvl>
    <w:lvl w:ilvl="2" w:tplc="08070005" w:tentative="1">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cs="Courier New"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cs="Courier New" w:hint="default"/>
      </w:rPr>
    </w:lvl>
    <w:lvl w:ilvl="8" w:tplc="08070005" w:tentative="1">
      <w:start w:val="1"/>
      <w:numFmt w:val="bullet"/>
      <w:lvlText w:val=""/>
      <w:lvlJc w:val="left"/>
      <w:pPr>
        <w:ind w:left="6906" w:hanging="360"/>
      </w:pPr>
      <w:rPr>
        <w:rFonts w:ascii="Wingdings" w:hAnsi="Wingdings" w:hint="default"/>
      </w:rPr>
    </w:lvl>
  </w:abstractNum>
  <w:abstractNum w:abstractNumId="3">
    <w:nsid w:val="7EEC746A"/>
    <w:multiLevelType w:val="hybridMultilevel"/>
    <w:tmpl w:val="65943B86"/>
    <w:lvl w:ilvl="0" w:tplc="08070001">
      <w:start w:val="1"/>
      <w:numFmt w:val="bullet"/>
      <w:lvlText w:val=""/>
      <w:lvlJc w:val="left"/>
      <w:pPr>
        <w:ind w:left="1068" w:hanging="360"/>
      </w:pPr>
      <w:rPr>
        <w:rFonts w:ascii="Symbol" w:hAnsi="Symbo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ECE"/>
    <w:rsid w:val="000051C8"/>
    <w:rsid w:val="00017FB0"/>
    <w:rsid w:val="00026BE3"/>
    <w:rsid w:val="0004613B"/>
    <w:rsid w:val="00054214"/>
    <w:rsid w:val="00054F44"/>
    <w:rsid w:val="000674F8"/>
    <w:rsid w:val="00081D6C"/>
    <w:rsid w:val="000B0977"/>
    <w:rsid w:val="000B4AB4"/>
    <w:rsid w:val="000B59EC"/>
    <w:rsid w:val="000B7E63"/>
    <w:rsid w:val="000E6D21"/>
    <w:rsid w:val="00106DBB"/>
    <w:rsid w:val="00113A5F"/>
    <w:rsid w:val="00117E97"/>
    <w:rsid w:val="00152B6F"/>
    <w:rsid w:val="001564DA"/>
    <w:rsid w:val="0019259C"/>
    <w:rsid w:val="00192EF9"/>
    <w:rsid w:val="001A175C"/>
    <w:rsid w:val="001A3F02"/>
    <w:rsid w:val="001C6A5C"/>
    <w:rsid w:val="001C7BD4"/>
    <w:rsid w:val="00231170"/>
    <w:rsid w:val="00243F7D"/>
    <w:rsid w:val="0024570D"/>
    <w:rsid w:val="002457C3"/>
    <w:rsid w:val="00246115"/>
    <w:rsid w:val="002548C3"/>
    <w:rsid w:val="002609FF"/>
    <w:rsid w:val="0026548B"/>
    <w:rsid w:val="00272432"/>
    <w:rsid w:val="002E3E5F"/>
    <w:rsid w:val="00311A09"/>
    <w:rsid w:val="003206DE"/>
    <w:rsid w:val="00326D44"/>
    <w:rsid w:val="00335D8E"/>
    <w:rsid w:val="00340982"/>
    <w:rsid w:val="00342D99"/>
    <w:rsid w:val="003679CA"/>
    <w:rsid w:val="003864B9"/>
    <w:rsid w:val="003A3A1A"/>
    <w:rsid w:val="003E1951"/>
    <w:rsid w:val="003F4CC9"/>
    <w:rsid w:val="004125B0"/>
    <w:rsid w:val="004150DA"/>
    <w:rsid w:val="00415CC7"/>
    <w:rsid w:val="00423631"/>
    <w:rsid w:val="00452AD2"/>
    <w:rsid w:val="004A64B1"/>
    <w:rsid w:val="004B6BB8"/>
    <w:rsid w:val="004D76C7"/>
    <w:rsid w:val="00530E7D"/>
    <w:rsid w:val="00547E43"/>
    <w:rsid w:val="00555842"/>
    <w:rsid w:val="00583F4A"/>
    <w:rsid w:val="005B6FF0"/>
    <w:rsid w:val="005C2DB8"/>
    <w:rsid w:val="005F0A2C"/>
    <w:rsid w:val="00636A55"/>
    <w:rsid w:val="0065399D"/>
    <w:rsid w:val="006544C8"/>
    <w:rsid w:val="006830FA"/>
    <w:rsid w:val="00687E11"/>
    <w:rsid w:val="006B6843"/>
    <w:rsid w:val="006E7A31"/>
    <w:rsid w:val="006F3A3C"/>
    <w:rsid w:val="007155A0"/>
    <w:rsid w:val="00734D5C"/>
    <w:rsid w:val="00756B8F"/>
    <w:rsid w:val="00761020"/>
    <w:rsid w:val="00780125"/>
    <w:rsid w:val="00784C07"/>
    <w:rsid w:val="00785E72"/>
    <w:rsid w:val="007B0426"/>
    <w:rsid w:val="007B104D"/>
    <w:rsid w:val="007C0800"/>
    <w:rsid w:val="007D56D9"/>
    <w:rsid w:val="00804CA5"/>
    <w:rsid w:val="008163C9"/>
    <w:rsid w:val="00830A13"/>
    <w:rsid w:val="00853F68"/>
    <w:rsid w:val="00855B32"/>
    <w:rsid w:val="00857545"/>
    <w:rsid w:val="00875AA8"/>
    <w:rsid w:val="008A0334"/>
    <w:rsid w:val="008A7EC4"/>
    <w:rsid w:val="008B7609"/>
    <w:rsid w:val="008C09F3"/>
    <w:rsid w:val="008C7ECE"/>
    <w:rsid w:val="009013F0"/>
    <w:rsid w:val="0092297E"/>
    <w:rsid w:val="00951DF9"/>
    <w:rsid w:val="00963C36"/>
    <w:rsid w:val="00986F69"/>
    <w:rsid w:val="009A18A9"/>
    <w:rsid w:val="009B32E3"/>
    <w:rsid w:val="009C745E"/>
    <w:rsid w:val="009E0992"/>
    <w:rsid w:val="00A1799E"/>
    <w:rsid w:val="00A46F33"/>
    <w:rsid w:val="00A606D8"/>
    <w:rsid w:val="00A77B41"/>
    <w:rsid w:val="00A9375E"/>
    <w:rsid w:val="00AA05E1"/>
    <w:rsid w:val="00AD77AB"/>
    <w:rsid w:val="00AE404E"/>
    <w:rsid w:val="00B02596"/>
    <w:rsid w:val="00B05F95"/>
    <w:rsid w:val="00B065E2"/>
    <w:rsid w:val="00B30866"/>
    <w:rsid w:val="00B87977"/>
    <w:rsid w:val="00BC42AD"/>
    <w:rsid w:val="00BC7B31"/>
    <w:rsid w:val="00BD11C4"/>
    <w:rsid w:val="00BD28F1"/>
    <w:rsid w:val="00BF317E"/>
    <w:rsid w:val="00C26FDC"/>
    <w:rsid w:val="00C27CEF"/>
    <w:rsid w:val="00C32C78"/>
    <w:rsid w:val="00C42171"/>
    <w:rsid w:val="00C577A7"/>
    <w:rsid w:val="00CB02EB"/>
    <w:rsid w:val="00CB3DB3"/>
    <w:rsid w:val="00CB7B7A"/>
    <w:rsid w:val="00CE0E4A"/>
    <w:rsid w:val="00CF463F"/>
    <w:rsid w:val="00D111BD"/>
    <w:rsid w:val="00D224C7"/>
    <w:rsid w:val="00D42D71"/>
    <w:rsid w:val="00DA2677"/>
    <w:rsid w:val="00DA3C03"/>
    <w:rsid w:val="00DD2049"/>
    <w:rsid w:val="00DD643A"/>
    <w:rsid w:val="00DF7101"/>
    <w:rsid w:val="00E00FB3"/>
    <w:rsid w:val="00E33B34"/>
    <w:rsid w:val="00E34DE5"/>
    <w:rsid w:val="00EA6C7C"/>
    <w:rsid w:val="00EC0E62"/>
    <w:rsid w:val="00EC3266"/>
    <w:rsid w:val="00EF0B6E"/>
    <w:rsid w:val="00EF1844"/>
    <w:rsid w:val="00EF5482"/>
    <w:rsid w:val="00EF7605"/>
    <w:rsid w:val="00F01D90"/>
    <w:rsid w:val="00F03651"/>
    <w:rsid w:val="00F17F02"/>
    <w:rsid w:val="00F54875"/>
    <w:rsid w:val="00F85C6B"/>
    <w:rsid w:val="00F91EC7"/>
    <w:rsid w:val="00FB0670"/>
    <w:rsid w:val="00FD00B8"/>
    <w:rsid w:val="00FD68B5"/>
    <w:rsid w:val="00FE5EED"/>
    <w:rsid w:val="00FF466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C7ECE"/>
    <w:pPr>
      <w:tabs>
        <w:tab w:val="left" w:pos="426"/>
        <w:tab w:val="left" w:pos="851"/>
        <w:tab w:val="left" w:pos="1276"/>
        <w:tab w:val="left" w:pos="5216"/>
        <w:tab w:val="decimal" w:pos="7938"/>
        <w:tab w:val="right" w:pos="9299"/>
      </w:tabs>
      <w:spacing w:after="0" w:line="240" w:lineRule="auto"/>
    </w:pPr>
    <w:rPr>
      <w:rFonts w:ascii="Arial" w:eastAsia="Times New Roman" w:hAnsi="Arial" w:cs="Times New Roman"/>
      <w:szCs w:val="20"/>
    </w:rPr>
  </w:style>
  <w:style w:type="paragraph" w:styleId="berschrift1">
    <w:name w:val="heading 1"/>
    <w:basedOn w:val="Standard"/>
    <w:next w:val="Standard"/>
    <w:link w:val="berschrift1Zchn"/>
    <w:uiPriority w:val="9"/>
    <w:qFormat/>
    <w:rsid w:val="004A64B1"/>
    <w:pPr>
      <w:tabs>
        <w:tab w:val="clear" w:pos="426"/>
        <w:tab w:val="clear" w:pos="851"/>
        <w:tab w:val="clear" w:pos="1276"/>
        <w:tab w:val="clear" w:pos="5216"/>
        <w:tab w:val="clear" w:pos="7938"/>
        <w:tab w:val="clear" w:pos="9299"/>
      </w:tabs>
      <w:spacing w:after="120" w:line="300" w:lineRule="atLeast"/>
      <w:ind w:left="426" w:hanging="426"/>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semiHidden/>
    <w:rsid w:val="008C7ECE"/>
    <w:pPr>
      <w:ind w:left="426" w:hanging="426"/>
    </w:pPr>
  </w:style>
  <w:style w:type="paragraph" w:styleId="Verzeichnis1">
    <w:name w:val="toc 1"/>
    <w:basedOn w:val="Standard"/>
    <w:next w:val="Standard"/>
    <w:uiPriority w:val="39"/>
    <w:rsid w:val="008C7ECE"/>
    <w:pPr>
      <w:tabs>
        <w:tab w:val="clear" w:pos="1276"/>
        <w:tab w:val="clear" w:pos="5216"/>
        <w:tab w:val="clear" w:pos="7938"/>
        <w:tab w:val="right" w:leader="dot" w:pos="9299"/>
      </w:tabs>
      <w:spacing w:before="120"/>
    </w:pPr>
  </w:style>
  <w:style w:type="paragraph" w:styleId="Fuzeile">
    <w:name w:val="footer"/>
    <w:basedOn w:val="Standard"/>
    <w:link w:val="FuzeileZchn"/>
    <w:rsid w:val="008C7ECE"/>
    <w:pPr>
      <w:tabs>
        <w:tab w:val="clear" w:pos="7938"/>
      </w:tabs>
    </w:pPr>
    <w:rPr>
      <w:noProof/>
      <w:sz w:val="12"/>
    </w:rPr>
  </w:style>
  <w:style w:type="character" w:customStyle="1" w:styleId="FuzeileZchn">
    <w:name w:val="Fußzeile Zchn"/>
    <w:basedOn w:val="Absatz-Standardschriftart"/>
    <w:link w:val="Fuzeile"/>
    <w:rsid w:val="008C7ECE"/>
    <w:rPr>
      <w:rFonts w:ascii="Arial" w:eastAsia="Times New Roman" w:hAnsi="Arial" w:cs="Times New Roman"/>
      <w:noProof/>
      <w:sz w:val="12"/>
      <w:szCs w:val="20"/>
      <w:lang w:val="fr-FR" w:eastAsia="fr-FR"/>
    </w:rPr>
  </w:style>
  <w:style w:type="paragraph" w:styleId="Kopfzeile">
    <w:name w:val="header"/>
    <w:basedOn w:val="Standard"/>
    <w:link w:val="KopfzeileZchn"/>
    <w:semiHidden/>
    <w:rsid w:val="008C7ECE"/>
    <w:pPr>
      <w:tabs>
        <w:tab w:val="clear" w:pos="426"/>
        <w:tab w:val="clear" w:pos="851"/>
        <w:tab w:val="clear" w:pos="1276"/>
        <w:tab w:val="clear" w:pos="5216"/>
        <w:tab w:val="clear" w:pos="7938"/>
      </w:tabs>
    </w:pPr>
  </w:style>
  <w:style w:type="character" w:customStyle="1" w:styleId="KopfzeileZchn">
    <w:name w:val="Kopfzeile Zchn"/>
    <w:basedOn w:val="Absatz-Standardschriftart"/>
    <w:link w:val="Kopfzeile"/>
    <w:semiHidden/>
    <w:rsid w:val="008C7ECE"/>
    <w:rPr>
      <w:rFonts w:ascii="Arial" w:eastAsia="Times New Roman" w:hAnsi="Arial" w:cs="Times New Roman"/>
      <w:szCs w:val="20"/>
      <w:lang w:val="fr-FR" w:eastAsia="fr-FR"/>
    </w:rPr>
  </w:style>
  <w:style w:type="paragraph" w:customStyle="1" w:styleId="Aufzhlung1">
    <w:name w:val="Aufzählung1"/>
    <w:basedOn w:val="Standard"/>
    <w:next w:val="Standard"/>
    <w:rsid w:val="008C7ECE"/>
    <w:pPr>
      <w:ind w:left="426" w:hanging="426"/>
    </w:pPr>
  </w:style>
  <w:style w:type="character" w:customStyle="1" w:styleId="berschrift1Zchn">
    <w:name w:val="Überschrift 1 Zchn"/>
    <w:basedOn w:val="Absatz-Standardschriftart"/>
    <w:link w:val="berschrift1"/>
    <w:uiPriority w:val="9"/>
    <w:rsid w:val="004A64B1"/>
    <w:rPr>
      <w:rFonts w:ascii="Arial" w:eastAsia="Times New Roman" w:hAnsi="Arial" w:cs="Times New Roman"/>
      <w:b/>
      <w:szCs w:val="20"/>
      <w:lang w:val="fr-FR" w:eastAsia="fr-FR"/>
    </w:rPr>
  </w:style>
  <w:style w:type="character" w:styleId="Hyperlink">
    <w:name w:val="Hyperlink"/>
    <w:basedOn w:val="Absatz-Standardschriftart"/>
    <w:uiPriority w:val="99"/>
    <w:unhideWhenUsed/>
    <w:rsid w:val="004A64B1"/>
    <w:rPr>
      <w:color w:val="0000FF" w:themeColor="hyperlink"/>
      <w:u w:val="single"/>
    </w:rPr>
  </w:style>
  <w:style w:type="paragraph" w:styleId="Listenabsatz">
    <w:name w:val="List Paragraph"/>
    <w:basedOn w:val="Standard"/>
    <w:uiPriority w:val="34"/>
    <w:qFormat/>
    <w:rsid w:val="00EC0E62"/>
    <w:pPr>
      <w:ind w:left="720"/>
      <w:contextualSpacing/>
    </w:pPr>
  </w:style>
  <w:style w:type="paragraph" w:styleId="Sprechblasentext">
    <w:name w:val="Balloon Text"/>
    <w:basedOn w:val="Standard"/>
    <w:link w:val="SprechblasentextZchn"/>
    <w:uiPriority w:val="99"/>
    <w:semiHidden/>
    <w:unhideWhenUsed/>
    <w:rsid w:val="007C080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0800"/>
    <w:rPr>
      <w:rFonts w:ascii="Tahoma" w:eastAsia="Times New Roman" w:hAnsi="Tahoma" w:cs="Tahoma"/>
      <w:sz w:val="16"/>
      <w:szCs w:val="16"/>
      <w:lang w:val="fr-FR" w:eastAsia="fr-FR"/>
    </w:rPr>
  </w:style>
  <w:style w:type="paragraph" w:customStyle="1" w:styleId="SIK-berschrift1">
    <w:name w:val="SIK-Überschrift 1"/>
    <w:basedOn w:val="berschrift1"/>
    <w:link w:val="SIK-berschrift1Zchn"/>
    <w:qFormat/>
    <w:rsid w:val="000B0977"/>
    <w:pPr>
      <w:spacing w:before="360" w:line="320" w:lineRule="exact"/>
      <w:ind w:left="425" w:hanging="425"/>
      <w:jc w:val="both"/>
    </w:pPr>
    <w:rPr>
      <w:rFonts w:asciiTheme="minorHAnsi" w:hAnsiTheme="minorHAnsi"/>
    </w:rPr>
  </w:style>
  <w:style w:type="character" w:customStyle="1" w:styleId="SIK-berschrift1Zchn">
    <w:name w:val="SIK-Überschrift 1 Zchn"/>
    <w:basedOn w:val="berschrift1Zchn"/>
    <w:link w:val="SIK-berschrift1"/>
    <w:rsid w:val="000B0977"/>
    <w:rPr>
      <w:rFonts w:ascii="Arial" w:eastAsia="Times New Roman" w:hAnsi="Arial" w:cs="Times New Roman"/>
      <w:b/>
      <w:szCs w:val="20"/>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C7ECE"/>
    <w:pPr>
      <w:tabs>
        <w:tab w:val="left" w:pos="426"/>
        <w:tab w:val="left" w:pos="851"/>
        <w:tab w:val="left" w:pos="1276"/>
        <w:tab w:val="left" w:pos="5216"/>
        <w:tab w:val="decimal" w:pos="7938"/>
        <w:tab w:val="right" w:pos="9299"/>
      </w:tabs>
      <w:spacing w:after="0" w:line="240" w:lineRule="auto"/>
    </w:pPr>
    <w:rPr>
      <w:rFonts w:ascii="Arial" w:eastAsia="Times New Roman" w:hAnsi="Arial" w:cs="Times New Roman"/>
      <w:szCs w:val="20"/>
    </w:rPr>
  </w:style>
  <w:style w:type="paragraph" w:styleId="berschrift1">
    <w:name w:val="heading 1"/>
    <w:basedOn w:val="Standard"/>
    <w:next w:val="Standard"/>
    <w:link w:val="berschrift1Zchn"/>
    <w:uiPriority w:val="9"/>
    <w:qFormat/>
    <w:rsid w:val="004A64B1"/>
    <w:pPr>
      <w:tabs>
        <w:tab w:val="clear" w:pos="426"/>
        <w:tab w:val="clear" w:pos="851"/>
        <w:tab w:val="clear" w:pos="1276"/>
        <w:tab w:val="clear" w:pos="5216"/>
        <w:tab w:val="clear" w:pos="7938"/>
        <w:tab w:val="clear" w:pos="9299"/>
      </w:tabs>
      <w:spacing w:after="120" w:line="300" w:lineRule="atLeast"/>
      <w:ind w:left="426" w:hanging="426"/>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semiHidden/>
    <w:rsid w:val="008C7ECE"/>
    <w:pPr>
      <w:ind w:left="426" w:hanging="426"/>
    </w:pPr>
  </w:style>
  <w:style w:type="paragraph" w:styleId="Verzeichnis1">
    <w:name w:val="toc 1"/>
    <w:basedOn w:val="Standard"/>
    <w:next w:val="Standard"/>
    <w:uiPriority w:val="39"/>
    <w:rsid w:val="008C7ECE"/>
    <w:pPr>
      <w:tabs>
        <w:tab w:val="clear" w:pos="1276"/>
        <w:tab w:val="clear" w:pos="5216"/>
        <w:tab w:val="clear" w:pos="7938"/>
        <w:tab w:val="right" w:leader="dot" w:pos="9299"/>
      </w:tabs>
      <w:spacing w:before="120"/>
    </w:pPr>
  </w:style>
  <w:style w:type="paragraph" w:styleId="Fuzeile">
    <w:name w:val="footer"/>
    <w:basedOn w:val="Standard"/>
    <w:link w:val="FuzeileZchn"/>
    <w:rsid w:val="008C7ECE"/>
    <w:pPr>
      <w:tabs>
        <w:tab w:val="clear" w:pos="7938"/>
      </w:tabs>
    </w:pPr>
    <w:rPr>
      <w:noProof/>
      <w:sz w:val="12"/>
    </w:rPr>
  </w:style>
  <w:style w:type="character" w:customStyle="1" w:styleId="FuzeileZchn">
    <w:name w:val="Fußzeile Zchn"/>
    <w:basedOn w:val="Absatz-Standardschriftart"/>
    <w:link w:val="Fuzeile"/>
    <w:rsid w:val="008C7ECE"/>
    <w:rPr>
      <w:rFonts w:ascii="Arial" w:eastAsia="Times New Roman" w:hAnsi="Arial" w:cs="Times New Roman"/>
      <w:noProof/>
      <w:sz w:val="12"/>
      <w:szCs w:val="20"/>
      <w:lang w:val="fr-FR" w:eastAsia="fr-FR"/>
    </w:rPr>
  </w:style>
  <w:style w:type="paragraph" w:styleId="Kopfzeile">
    <w:name w:val="header"/>
    <w:basedOn w:val="Standard"/>
    <w:link w:val="KopfzeileZchn"/>
    <w:semiHidden/>
    <w:rsid w:val="008C7ECE"/>
    <w:pPr>
      <w:tabs>
        <w:tab w:val="clear" w:pos="426"/>
        <w:tab w:val="clear" w:pos="851"/>
        <w:tab w:val="clear" w:pos="1276"/>
        <w:tab w:val="clear" w:pos="5216"/>
        <w:tab w:val="clear" w:pos="7938"/>
      </w:tabs>
    </w:pPr>
  </w:style>
  <w:style w:type="character" w:customStyle="1" w:styleId="KopfzeileZchn">
    <w:name w:val="Kopfzeile Zchn"/>
    <w:basedOn w:val="Absatz-Standardschriftart"/>
    <w:link w:val="Kopfzeile"/>
    <w:semiHidden/>
    <w:rsid w:val="008C7ECE"/>
    <w:rPr>
      <w:rFonts w:ascii="Arial" w:eastAsia="Times New Roman" w:hAnsi="Arial" w:cs="Times New Roman"/>
      <w:szCs w:val="20"/>
      <w:lang w:val="fr-FR" w:eastAsia="fr-FR"/>
    </w:rPr>
  </w:style>
  <w:style w:type="paragraph" w:customStyle="1" w:styleId="Aufzhlung1">
    <w:name w:val="Aufzählung1"/>
    <w:basedOn w:val="Standard"/>
    <w:next w:val="Standard"/>
    <w:rsid w:val="008C7ECE"/>
    <w:pPr>
      <w:ind w:left="426" w:hanging="426"/>
    </w:pPr>
  </w:style>
  <w:style w:type="character" w:customStyle="1" w:styleId="berschrift1Zchn">
    <w:name w:val="Überschrift 1 Zchn"/>
    <w:basedOn w:val="Absatz-Standardschriftart"/>
    <w:link w:val="berschrift1"/>
    <w:uiPriority w:val="9"/>
    <w:rsid w:val="004A64B1"/>
    <w:rPr>
      <w:rFonts w:ascii="Arial" w:eastAsia="Times New Roman" w:hAnsi="Arial" w:cs="Times New Roman"/>
      <w:b/>
      <w:szCs w:val="20"/>
      <w:lang w:val="fr-FR" w:eastAsia="fr-FR"/>
    </w:rPr>
  </w:style>
  <w:style w:type="character" w:styleId="Hyperlink">
    <w:name w:val="Hyperlink"/>
    <w:basedOn w:val="Absatz-Standardschriftart"/>
    <w:uiPriority w:val="99"/>
    <w:unhideWhenUsed/>
    <w:rsid w:val="004A64B1"/>
    <w:rPr>
      <w:color w:val="0000FF" w:themeColor="hyperlink"/>
      <w:u w:val="single"/>
    </w:rPr>
  </w:style>
  <w:style w:type="paragraph" w:styleId="Listenabsatz">
    <w:name w:val="List Paragraph"/>
    <w:basedOn w:val="Standard"/>
    <w:uiPriority w:val="34"/>
    <w:qFormat/>
    <w:rsid w:val="00EC0E62"/>
    <w:pPr>
      <w:ind w:left="720"/>
      <w:contextualSpacing/>
    </w:pPr>
  </w:style>
  <w:style w:type="paragraph" w:styleId="Sprechblasentext">
    <w:name w:val="Balloon Text"/>
    <w:basedOn w:val="Standard"/>
    <w:link w:val="SprechblasentextZchn"/>
    <w:uiPriority w:val="99"/>
    <w:semiHidden/>
    <w:unhideWhenUsed/>
    <w:rsid w:val="007C080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0800"/>
    <w:rPr>
      <w:rFonts w:ascii="Tahoma" w:eastAsia="Times New Roman" w:hAnsi="Tahoma" w:cs="Tahoma"/>
      <w:sz w:val="16"/>
      <w:szCs w:val="16"/>
      <w:lang w:val="fr-FR" w:eastAsia="fr-FR"/>
    </w:rPr>
  </w:style>
  <w:style w:type="paragraph" w:customStyle="1" w:styleId="SIK-berschrift1">
    <w:name w:val="SIK-Überschrift 1"/>
    <w:basedOn w:val="berschrift1"/>
    <w:link w:val="SIK-berschrift1Zchn"/>
    <w:qFormat/>
    <w:rsid w:val="000B0977"/>
    <w:pPr>
      <w:spacing w:before="360" w:line="320" w:lineRule="exact"/>
      <w:ind w:left="425" w:hanging="425"/>
      <w:jc w:val="both"/>
    </w:pPr>
    <w:rPr>
      <w:rFonts w:asciiTheme="minorHAnsi" w:hAnsiTheme="minorHAnsi"/>
    </w:rPr>
  </w:style>
  <w:style w:type="character" w:customStyle="1" w:styleId="SIK-berschrift1Zchn">
    <w:name w:val="SIK-Überschrift 1 Zchn"/>
    <w:basedOn w:val="berschrift1Zchn"/>
    <w:link w:val="SIK-berschrift1"/>
    <w:rsid w:val="000B0977"/>
    <w:rPr>
      <w:rFonts w:ascii="Arial" w:eastAsia="Times New Roman" w:hAnsi="Arial" w:cs="Times New Roman"/>
      <w:b/>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18980">
      <w:bodyDiv w:val="1"/>
      <w:marLeft w:val="0"/>
      <w:marRight w:val="0"/>
      <w:marTop w:val="0"/>
      <w:marBottom w:val="0"/>
      <w:divBdr>
        <w:top w:val="none" w:sz="0" w:space="0" w:color="auto"/>
        <w:left w:val="none" w:sz="0" w:space="0" w:color="auto"/>
        <w:bottom w:val="none" w:sz="0" w:space="0" w:color="auto"/>
        <w:right w:val="none" w:sz="0" w:space="0" w:color="auto"/>
      </w:divBdr>
    </w:div>
    <w:div w:id="179440270">
      <w:bodyDiv w:val="1"/>
      <w:marLeft w:val="0"/>
      <w:marRight w:val="0"/>
      <w:marTop w:val="0"/>
      <w:marBottom w:val="0"/>
      <w:divBdr>
        <w:top w:val="none" w:sz="0" w:space="0" w:color="auto"/>
        <w:left w:val="none" w:sz="0" w:space="0" w:color="auto"/>
        <w:bottom w:val="none" w:sz="0" w:space="0" w:color="auto"/>
        <w:right w:val="none" w:sz="0" w:space="0" w:color="auto"/>
      </w:divBdr>
    </w:div>
    <w:div w:id="359671016">
      <w:bodyDiv w:val="1"/>
      <w:marLeft w:val="0"/>
      <w:marRight w:val="0"/>
      <w:marTop w:val="0"/>
      <w:marBottom w:val="0"/>
      <w:divBdr>
        <w:top w:val="none" w:sz="0" w:space="0" w:color="auto"/>
        <w:left w:val="none" w:sz="0" w:space="0" w:color="auto"/>
        <w:bottom w:val="none" w:sz="0" w:space="0" w:color="auto"/>
        <w:right w:val="none" w:sz="0" w:space="0" w:color="auto"/>
      </w:divBdr>
    </w:div>
    <w:div w:id="1264531384">
      <w:bodyDiv w:val="1"/>
      <w:marLeft w:val="0"/>
      <w:marRight w:val="0"/>
      <w:marTop w:val="0"/>
      <w:marBottom w:val="0"/>
      <w:divBdr>
        <w:top w:val="none" w:sz="0" w:space="0" w:color="auto"/>
        <w:left w:val="none" w:sz="0" w:space="0" w:color="auto"/>
        <w:bottom w:val="none" w:sz="0" w:space="0" w:color="auto"/>
        <w:right w:val="none" w:sz="0" w:space="0" w:color="auto"/>
      </w:divBdr>
    </w:div>
    <w:div w:id="1356225858">
      <w:bodyDiv w:val="1"/>
      <w:marLeft w:val="0"/>
      <w:marRight w:val="0"/>
      <w:marTop w:val="0"/>
      <w:marBottom w:val="0"/>
      <w:divBdr>
        <w:top w:val="none" w:sz="0" w:space="0" w:color="auto"/>
        <w:left w:val="none" w:sz="0" w:space="0" w:color="auto"/>
        <w:bottom w:val="none" w:sz="0" w:space="0" w:color="auto"/>
        <w:right w:val="none" w:sz="0" w:space="0" w:color="auto"/>
      </w:divBdr>
    </w:div>
    <w:div w:id="164418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E9E05-CED5-45E8-91F3-D51C67E02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2245</Words>
  <Characters>14148</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Marti</dc:creator>
  <cp:lastModifiedBy>gh</cp:lastModifiedBy>
  <cp:revision>20</cp:revision>
  <cp:lastPrinted>2016-02-17T14:34:00Z</cp:lastPrinted>
  <dcterms:created xsi:type="dcterms:W3CDTF">2016-01-29T14:15:00Z</dcterms:created>
  <dcterms:modified xsi:type="dcterms:W3CDTF">2016-12-27T15:01:00Z</dcterms:modified>
</cp:coreProperties>
</file>